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89D4FF" w14:textId="77777777" w:rsidR="000E4F88" w:rsidRPr="000121FF" w:rsidRDefault="000E4F88" w:rsidP="004A780E">
      <w:pPr>
        <w:jc w:val="both"/>
        <w:rPr>
          <w:rFonts w:ascii="Times New Roman" w:eastAsia="Lato" w:hAnsi="Times New Roman" w:cs="Times New Roman"/>
          <w:b/>
          <w:sz w:val="60"/>
          <w:szCs w:val="60"/>
        </w:rPr>
      </w:pPr>
      <w:bookmarkStart w:id="0" w:name="_Hlk39583024"/>
      <w:bookmarkEnd w:id="0"/>
      <w:r w:rsidRPr="000121FF">
        <w:rPr>
          <w:rFonts w:ascii="Times New Roman" w:eastAsia="Lato" w:hAnsi="Times New Roman" w:cs="Times New Roman"/>
          <w:b/>
          <w:sz w:val="60"/>
          <w:szCs w:val="60"/>
        </w:rPr>
        <w:t xml:space="preserve">HE3022 </w:t>
      </w:r>
      <w:r w:rsidR="00DA3B3D" w:rsidRPr="000121FF">
        <w:rPr>
          <w:rFonts w:ascii="Times New Roman" w:eastAsia="Lato" w:hAnsi="Times New Roman" w:cs="Times New Roman"/>
          <w:b/>
          <w:sz w:val="60"/>
          <w:szCs w:val="60"/>
        </w:rPr>
        <w:t>–</w:t>
      </w:r>
      <w:r w:rsidRPr="000121FF">
        <w:rPr>
          <w:rFonts w:ascii="Times New Roman" w:eastAsia="Lato" w:hAnsi="Times New Roman" w:cs="Times New Roman"/>
          <w:b/>
          <w:sz w:val="60"/>
          <w:szCs w:val="60"/>
        </w:rPr>
        <w:t xml:space="preserve"> Econometric Modeling &amp; Forecasting</w:t>
      </w:r>
    </w:p>
    <w:p w14:paraId="54BD05A4" w14:textId="77777777" w:rsidR="000E4F88" w:rsidRPr="000121FF" w:rsidRDefault="000E4F88" w:rsidP="004A780E">
      <w:pPr>
        <w:jc w:val="both"/>
        <w:rPr>
          <w:rFonts w:ascii="Times New Roman" w:eastAsia="Lato" w:hAnsi="Times New Roman" w:cs="Times New Roman"/>
          <w:b/>
          <w:sz w:val="72"/>
          <w:szCs w:val="72"/>
        </w:rPr>
      </w:pPr>
    </w:p>
    <w:p w14:paraId="728E3799" w14:textId="77777777" w:rsidR="000E4F88" w:rsidRPr="000121FF" w:rsidRDefault="000E4F88" w:rsidP="004A780E">
      <w:pPr>
        <w:jc w:val="both"/>
        <w:rPr>
          <w:rFonts w:ascii="Times New Roman" w:eastAsia="Lato" w:hAnsi="Times New Roman" w:cs="Times New Roman"/>
          <w:b/>
          <w:sz w:val="60"/>
          <w:szCs w:val="60"/>
        </w:rPr>
      </w:pPr>
      <w:r w:rsidRPr="000121FF">
        <w:rPr>
          <w:rFonts w:ascii="Times New Roman" w:eastAsia="Lato" w:hAnsi="Times New Roman" w:cs="Times New Roman"/>
          <w:b/>
          <w:sz w:val="60"/>
          <w:szCs w:val="60"/>
        </w:rPr>
        <w:t>Final Report AY19/20 Sem 2</w:t>
      </w:r>
    </w:p>
    <w:p w14:paraId="54F7CC50" w14:textId="77777777" w:rsidR="000E4F88" w:rsidRPr="000121FF" w:rsidRDefault="000E4F88" w:rsidP="004A780E">
      <w:pPr>
        <w:jc w:val="both"/>
        <w:rPr>
          <w:rFonts w:ascii="Times New Roman" w:eastAsia="Lato" w:hAnsi="Times New Roman" w:cs="Times New Roman"/>
          <w:b/>
          <w:sz w:val="72"/>
          <w:szCs w:val="72"/>
        </w:rPr>
      </w:pPr>
    </w:p>
    <w:p w14:paraId="4165E9E9" w14:textId="77777777" w:rsidR="000E4F88" w:rsidRPr="000121FF" w:rsidRDefault="000E4F88" w:rsidP="004A780E">
      <w:pPr>
        <w:jc w:val="both"/>
        <w:rPr>
          <w:rFonts w:ascii="Times New Roman" w:eastAsia="Lato" w:hAnsi="Times New Roman" w:cs="Times New Roman"/>
          <w:b/>
          <w:sz w:val="40"/>
          <w:szCs w:val="40"/>
        </w:rPr>
      </w:pPr>
      <w:r w:rsidRPr="000121FF">
        <w:rPr>
          <w:rFonts w:ascii="Times New Roman" w:eastAsia="Lato" w:hAnsi="Times New Roman" w:cs="Times New Roman"/>
          <w:b/>
          <w:sz w:val="40"/>
          <w:szCs w:val="40"/>
        </w:rPr>
        <w:t xml:space="preserve">Submitted </w:t>
      </w:r>
      <w:r w:rsidR="00C13EE7" w:rsidRPr="000121FF">
        <w:rPr>
          <w:rFonts w:ascii="Times New Roman" w:eastAsia="Lato" w:hAnsi="Times New Roman" w:cs="Times New Roman"/>
          <w:b/>
          <w:sz w:val="40"/>
          <w:szCs w:val="40"/>
        </w:rPr>
        <w:t>by:</w:t>
      </w:r>
    </w:p>
    <w:p w14:paraId="7DCB691B" w14:textId="3BB9A0ED" w:rsidR="003139CB" w:rsidRDefault="00BD4C6A" w:rsidP="004A780E">
      <w:pPr>
        <w:jc w:val="both"/>
        <w:rPr>
          <w:rFonts w:ascii="Times New Roman" w:eastAsia="Lato" w:hAnsi="Times New Roman" w:cs="Times New Roman"/>
          <w:b/>
          <w:sz w:val="40"/>
          <w:szCs w:val="40"/>
        </w:rPr>
      </w:pPr>
      <w:r>
        <w:rPr>
          <w:rFonts w:ascii="Times New Roman" w:eastAsia="Lato" w:hAnsi="Times New Roman" w:cs="Times New Roman"/>
          <w:b/>
          <w:sz w:val="40"/>
          <w:szCs w:val="40"/>
        </w:rPr>
        <w:t xml:space="preserve">Melissa Tan </w:t>
      </w:r>
    </w:p>
    <w:p w14:paraId="77199625" w14:textId="14C3EF22" w:rsidR="003C5A8F" w:rsidRDefault="003C5A8F" w:rsidP="004A780E">
      <w:pPr>
        <w:jc w:val="both"/>
        <w:rPr>
          <w:rFonts w:ascii="Times New Roman" w:eastAsia="Lato" w:hAnsi="Times New Roman" w:cs="Times New Roman"/>
          <w:b/>
          <w:sz w:val="40"/>
          <w:szCs w:val="40"/>
        </w:rPr>
      </w:pPr>
      <w:r>
        <w:rPr>
          <w:rFonts w:ascii="Times New Roman" w:eastAsia="Lato" w:hAnsi="Times New Roman" w:cs="Times New Roman"/>
          <w:b/>
          <w:sz w:val="40"/>
          <w:szCs w:val="40"/>
        </w:rPr>
        <w:t xml:space="preserve">Christopher Mok </w:t>
      </w:r>
    </w:p>
    <w:p w14:paraId="6038510D" w14:textId="6BEA40C6" w:rsidR="003C5A8F" w:rsidRPr="000121FF" w:rsidRDefault="003C5A8F" w:rsidP="004A780E">
      <w:pPr>
        <w:jc w:val="both"/>
        <w:rPr>
          <w:rFonts w:ascii="Times New Roman" w:eastAsia="Lato" w:hAnsi="Times New Roman" w:cs="Times New Roman"/>
          <w:b/>
          <w:sz w:val="40"/>
          <w:szCs w:val="40"/>
        </w:rPr>
      </w:pPr>
      <w:r>
        <w:rPr>
          <w:rFonts w:ascii="Times New Roman" w:eastAsia="Lato" w:hAnsi="Times New Roman" w:cs="Times New Roman"/>
          <w:b/>
          <w:sz w:val="40"/>
          <w:szCs w:val="40"/>
        </w:rPr>
        <w:t xml:space="preserve">Feng </w:t>
      </w:r>
      <w:proofErr w:type="spellStart"/>
      <w:r>
        <w:rPr>
          <w:rFonts w:ascii="Times New Roman" w:eastAsia="Lato" w:hAnsi="Times New Roman" w:cs="Times New Roman"/>
          <w:b/>
          <w:sz w:val="40"/>
          <w:szCs w:val="40"/>
        </w:rPr>
        <w:t>Zhiyang</w:t>
      </w:r>
      <w:proofErr w:type="spellEnd"/>
      <w:r>
        <w:rPr>
          <w:rFonts w:ascii="Times New Roman" w:eastAsia="Lato" w:hAnsi="Times New Roman" w:cs="Times New Roman"/>
          <w:b/>
          <w:sz w:val="40"/>
          <w:szCs w:val="40"/>
        </w:rPr>
        <w:t xml:space="preserve"> </w:t>
      </w:r>
    </w:p>
    <w:p w14:paraId="7F8C2C5D" w14:textId="77777777" w:rsidR="000E4F88" w:rsidRPr="000121FF" w:rsidRDefault="000E4F88" w:rsidP="004A780E">
      <w:pPr>
        <w:jc w:val="both"/>
        <w:rPr>
          <w:rFonts w:ascii="Times New Roman" w:eastAsia="Lato" w:hAnsi="Times New Roman" w:cs="Times New Roman"/>
          <w:b/>
          <w:sz w:val="72"/>
          <w:szCs w:val="72"/>
        </w:rPr>
      </w:pPr>
    </w:p>
    <w:p w14:paraId="3F8ED9DB" w14:textId="77777777" w:rsidR="000E4F88" w:rsidRPr="000121FF" w:rsidRDefault="000E4F88" w:rsidP="004A780E">
      <w:pPr>
        <w:jc w:val="both"/>
        <w:rPr>
          <w:rFonts w:ascii="Times New Roman" w:eastAsia="Lato" w:hAnsi="Times New Roman" w:cs="Times New Roman"/>
          <w:b/>
          <w:sz w:val="72"/>
          <w:szCs w:val="72"/>
        </w:rPr>
      </w:pPr>
    </w:p>
    <w:p w14:paraId="664879F4" w14:textId="77777777" w:rsidR="000E4F88" w:rsidRPr="000121FF" w:rsidRDefault="000E4F88" w:rsidP="004A780E">
      <w:pPr>
        <w:jc w:val="both"/>
        <w:rPr>
          <w:rFonts w:ascii="Times New Roman" w:eastAsia="Lato" w:hAnsi="Times New Roman" w:cs="Times New Roman"/>
          <w:b/>
          <w:sz w:val="72"/>
          <w:szCs w:val="72"/>
        </w:rPr>
      </w:pPr>
    </w:p>
    <w:p w14:paraId="057B65DA" w14:textId="77777777" w:rsidR="000E4F88" w:rsidRPr="000121FF" w:rsidRDefault="000E4F88"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72"/>
          <w:szCs w:val="72"/>
        </w:rPr>
        <w:br w:type="page"/>
      </w:r>
    </w:p>
    <w:p w14:paraId="69FF185C" w14:textId="77777777" w:rsidR="000E4F88" w:rsidRPr="000121FF" w:rsidRDefault="000E4F88"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CONTENTS</w:t>
      </w:r>
    </w:p>
    <w:p w14:paraId="7A567C27"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Introduction</w:t>
      </w:r>
    </w:p>
    <w:p w14:paraId="62E5D23C" w14:textId="77777777" w:rsidR="000E4F88" w:rsidRPr="000121FF" w:rsidRDefault="000E4F88" w:rsidP="004A780E">
      <w:pPr>
        <w:pStyle w:val="ListParagraph"/>
        <w:numPr>
          <w:ilvl w:val="0"/>
          <w:numId w:val="9"/>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Introduction to FSI</w:t>
      </w:r>
    </w:p>
    <w:p w14:paraId="25BF418F" w14:textId="77777777" w:rsidR="000E4F88" w:rsidRPr="000121FF" w:rsidRDefault="000E4F88" w:rsidP="004A780E">
      <w:pPr>
        <w:pStyle w:val="ListParagraph"/>
        <w:numPr>
          <w:ilvl w:val="0"/>
          <w:numId w:val="9"/>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Importance of forecasts</w:t>
      </w:r>
    </w:p>
    <w:p w14:paraId="3542C4CB"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Preliminary Investigation</w:t>
      </w:r>
    </w:p>
    <w:p w14:paraId="5D848246" w14:textId="77777777" w:rsidR="000E4F88" w:rsidRPr="000121FF" w:rsidRDefault="000E4F88" w:rsidP="004A780E">
      <w:pPr>
        <w:pStyle w:val="ListParagraph"/>
        <w:numPr>
          <w:ilvl w:val="0"/>
          <w:numId w:val="10"/>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Identification of Training &amp; Test sets</w:t>
      </w:r>
    </w:p>
    <w:p w14:paraId="3F86B22A" w14:textId="77777777" w:rsidR="000E4F88" w:rsidRPr="000121FF" w:rsidRDefault="000E4F88" w:rsidP="004A780E">
      <w:pPr>
        <w:pStyle w:val="ListParagraph"/>
        <w:numPr>
          <w:ilvl w:val="0"/>
          <w:numId w:val="10"/>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Plots of FSI</w:t>
      </w:r>
    </w:p>
    <w:p w14:paraId="2D6DBCF7" w14:textId="77777777" w:rsidR="000E4F88" w:rsidRPr="000121FF" w:rsidRDefault="000E4F88" w:rsidP="004A780E">
      <w:pPr>
        <w:pStyle w:val="ListParagraph"/>
        <w:numPr>
          <w:ilvl w:val="0"/>
          <w:numId w:val="10"/>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Decomposition</w:t>
      </w:r>
    </w:p>
    <w:p w14:paraId="65F7230C"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Establishing a Benchmark Model</w:t>
      </w:r>
    </w:p>
    <w:p w14:paraId="550882F6" w14:textId="55805600" w:rsidR="000E4F88" w:rsidRPr="000121FF" w:rsidRDefault="000E4F88" w:rsidP="004A780E">
      <w:pPr>
        <w:pStyle w:val="ListParagraph"/>
        <w:numPr>
          <w:ilvl w:val="0"/>
          <w:numId w:val="11"/>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 xml:space="preserve">Comparing </w:t>
      </w:r>
      <w:proofErr w:type="spellStart"/>
      <w:r w:rsidRPr="000121FF">
        <w:rPr>
          <w:rFonts w:ascii="Times New Roman" w:eastAsia="Lato" w:hAnsi="Times New Roman" w:cs="Times New Roman"/>
          <w:bCs/>
          <w:sz w:val="24"/>
          <w:szCs w:val="24"/>
        </w:rPr>
        <w:t>snaive</w:t>
      </w:r>
      <w:proofErr w:type="spellEnd"/>
      <w:r w:rsidRPr="000121FF">
        <w:rPr>
          <w:rFonts w:ascii="Times New Roman" w:eastAsia="Lato" w:hAnsi="Times New Roman" w:cs="Times New Roman"/>
          <w:bCs/>
          <w:sz w:val="24"/>
          <w:szCs w:val="24"/>
        </w:rPr>
        <w:t xml:space="preserve">, </w:t>
      </w:r>
      <w:proofErr w:type="spellStart"/>
      <w:r w:rsidRPr="000121FF">
        <w:rPr>
          <w:rFonts w:ascii="Times New Roman" w:eastAsia="Lato" w:hAnsi="Times New Roman" w:cs="Times New Roman"/>
          <w:bCs/>
          <w:sz w:val="24"/>
          <w:szCs w:val="24"/>
        </w:rPr>
        <w:t>ses</w:t>
      </w:r>
      <w:proofErr w:type="spellEnd"/>
      <w:r w:rsidRPr="000121FF">
        <w:rPr>
          <w:rFonts w:ascii="Times New Roman" w:eastAsia="Lato" w:hAnsi="Times New Roman" w:cs="Times New Roman"/>
          <w:bCs/>
          <w:sz w:val="24"/>
          <w:szCs w:val="24"/>
        </w:rPr>
        <w:t xml:space="preserve">, </w:t>
      </w:r>
      <w:proofErr w:type="spellStart"/>
      <w:r w:rsidRPr="000121FF">
        <w:rPr>
          <w:rFonts w:ascii="Times New Roman" w:eastAsia="Lato" w:hAnsi="Times New Roman" w:cs="Times New Roman"/>
          <w:bCs/>
          <w:sz w:val="24"/>
          <w:szCs w:val="24"/>
        </w:rPr>
        <w:t>hw</w:t>
      </w:r>
      <w:proofErr w:type="spellEnd"/>
      <w:r w:rsidRPr="000121FF">
        <w:rPr>
          <w:rFonts w:ascii="Times New Roman" w:eastAsia="Lato" w:hAnsi="Times New Roman" w:cs="Times New Roman"/>
          <w:bCs/>
          <w:sz w:val="24"/>
          <w:szCs w:val="24"/>
        </w:rPr>
        <w:t xml:space="preserve"> &amp; </w:t>
      </w:r>
      <w:proofErr w:type="spellStart"/>
      <w:r w:rsidRPr="000121FF">
        <w:rPr>
          <w:rFonts w:ascii="Times New Roman" w:eastAsia="Lato" w:hAnsi="Times New Roman" w:cs="Times New Roman"/>
          <w:bCs/>
          <w:sz w:val="24"/>
          <w:szCs w:val="24"/>
        </w:rPr>
        <w:t>stl</w:t>
      </w:r>
      <w:proofErr w:type="spellEnd"/>
      <w:r w:rsidR="003C5A8F">
        <w:rPr>
          <w:rFonts w:ascii="Times New Roman" w:eastAsia="Lato" w:hAnsi="Times New Roman" w:cs="Times New Roman"/>
          <w:bCs/>
          <w:sz w:val="24"/>
          <w:szCs w:val="24"/>
        </w:rPr>
        <w:t>-naive</w:t>
      </w:r>
      <w:r w:rsidRPr="000121FF">
        <w:rPr>
          <w:rFonts w:ascii="Times New Roman" w:eastAsia="Lato" w:hAnsi="Times New Roman" w:cs="Times New Roman"/>
          <w:bCs/>
          <w:sz w:val="24"/>
          <w:szCs w:val="24"/>
        </w:rPr>
        <w:t xml:space="preserve"> forecasts</w:t>
      </w:r>
    </w:p>
    <w:p w14:paraId="4294FE05"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ETS vs ARIMA</w:t>
      </w:r>
    </w:p>
    <w:p w14:paraId="68E1D9CF" w14:textId="77777777" w:rsidR="000E4F88" w:rsidRPr="000121FF" w:rsidRDefault="000E4F88" w:rsidP="004A780E">
      <w:pPr>
        <w:pStyle w:val="ListParagraph"/>
        <w:numPr>
          <w:ilvl w:val="0"/>
          <w:numId w:val="11"/>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ETS &amp; STL-ETS models</w:t>
      </w:r>
    </w:p>
    <w:p w14:paraId="3B6DCBCB" w14:textId="77777777" w:rsidR="000E4F88" w:rsidRPr="000121FF" w:rsidRDefault="000E4F88" w:rsidP="004A780E">
      <w:pPr>
        <w:pStyle w:val="ListParagraph"/>
        <w:numPr>
          <w:ilvl w:val="0"/>
          <w:numId w:val="11"/>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ARIMA models</w:t>
      </w:r>
    </w:p>
    <w:p w14:paraId="7E2FEC4E" w14:textId="77777777" w:rsidR="000E4F88" w:rsidRPr="000121FF" w:rsidRDefault="000E4F88" w:rsidP="004A780E">
      <w:pPr>
        <w:pStyle w:val="ListParagraph"/>
        <w:numPr>
          <w:ilvl w:val="0"/>
          <w:numId w:val="11"/>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STL-ARIMA models</w:t>
      </w:r>
    </w:p>
    <w:p w14:paraId="0F896A12"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Regression</w:t>
      </w:r>
    </w:p>
    <w:p w14:paraId="25B6E039" w14:textId="77777777" w:rsidR="000E4F88" w:rsidRPr="000121FF" w:rsidRDefault="000E4F88" w:rsidP="004A780E">
      <w:pPr>
        <w:pStyle w:val="ListParagraph"/>
        <w:numPr>
          <w:ilvl w:val="0"/>
          <w:numId w:val="12"/>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Multiple Regression Model</w:t>
      </w:r>
    </w:p>
    <w:p w14:paraId="73C4C092" w14:textId="77777777" w:rsidR="000E4F88" w:rsidRPr="000121FF" w:rsidRDefault="000E4F88" w:rsidP="004A780E">
      <w:pPr>
        <w:pStyle w:val="ListParagraph"/>
        <w:numPr>
          <w:ilvl w:val="0"/>
          <w:numId w:val="12"/>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Dynamic Regression Model</w:t>
      </w:r>
    </w:p>
    <w:p w14:paraId="5E1CA762"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Model Selection &amp; Forecasting</w:t>
      </w:r>
    </w:p>
    <w:p w14:paraId="0C4E4EAB" w14:textId="77777777" w:rsidR="000E4F88" w:rsidRPr="000121FF" w:rsidRDefault="000E4F88" w:rsidP="004A780E">
      <w:pPr>
        <w:pStyle w:val="ListParagraph"/>
        <w:numPr>
          <w:ilvl w:val="0"/>
          <w:numId w:val="13"/>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Combination Models</w:t>
      </w:r>
    </w:p>
    <w:p w14:paraId="332CB776" w14:textId="77777777" w:rsidR="000E4F88" w:rsidRPr="000121FF" w:rsidRDefault="000E4F88" w:rsidP="004A780E">
      <w:pPr>
        <w:pStyle w:val="ListParagraph"/>
        <w:numPr>
          <w:ilvl w:val="0"/>
          <w:numId w:val="13"/>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Selection of Model</w:t>
      </w:r>
    </w:p>
    <w:p w14:paraId="5586EC54" w14:textId="77777777" w:rsidR="000E4F88" w:rsidRPr="000121FF" w:rsidRDefault="000E4F88" w:rsidP="004A780E">
      <w:pPr>
        <w:pStyle w:val="ListParagraph"/>
        <w:numPr>
          <w:ilvl w:val="0"/>
          <w:numId w:val="13"/>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Ex-ante forecasts</w:t>
      </w:r>
    </w:p>
    <w:p w14:paraId="342530C7" w14:textId="77777777" w:rsidR="000E4F88" w:rsidRPr="000121FF" w:rsidRDefault="000E4F88" w:rsidP="004A780E">
      <w:pPr>
        <w:pStyle w:val="ListParagraph"/>
        <w:numPr>
          <w:ilvl w:val="0"/>
          <w:numId w:val="13"/>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Scenario forecasts</w:t>
      </w:r>
    </w:p>
    <w:p w14:paraId="11CD091A"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Conclusion</w:t>
      </w:r>
    </w:p>
    <w:p w14:paraId="01E2F6E0" w14:textId="77777777" w:rsidR="000E4F88" w:rsidRPr="000121FF" w:rsidRDefault="000E4F88"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72"/>
          <w:szCs w:val="72"/>
        </w:rPr>
        <w:br w:type="page"/>
      </w:r>
    </w:p>
    <w:p w14:paraId="7B25AD56" w14:textId="77777777" w:rsidR="00776BD6"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SECTION 1 :</w:t>
      </w:r>
      <w:r w:rsidRPr="000121FF">
        <w:rPr>
          <w:rFonts w:ascii="Times New Roman" w:eastAsia="Lato" w:hAnsi="Times New Roman" w:cs="Times New Roman"/>
          <w:b/>
          <w:sz w:val="72"/>
          <w:szCs w:val="72"/>
        </w:rPr>
        <w:t xml:space="preserve"> </w:t>
      </w:r>
      <w:r w:rsidRPr="000121FF">
        <w:rPr>
          <w:rFonts w:ascii="Times New Roman" w:eastAsia="Lato" w:hAnsi="Times New Roman" w:cs="Times New Roman"/>
          <w:sz w:val="56"/>
          <w:szCs w:val="56"/>
        </w:rPr>
        <w:t>INTRODUCTION</w:t>
      </w:r>
    </w:p>
    <w:p w14:paraId="6F77C4C3" w14:textId="77777777" w:rsidR="00DA3B3D" w:rsidRPr="000121FF" w:rsidRDefault="00DA3B3D" w:rsidP="004A780E">
      <w:pPr>
        <w:jc w:val="both"/>
        <w:rPr>
          <w:rFonts w:ascii="Times New Roman" w:eastAsia="Lato" w:hAnsi="Times New Roman" w:cs="Times New Roman"/>
        </w:rPr>
      </w:pPr>
    </w:p>
    <w:p w14:paraId="60C45BCF" w14:textId="2000030F" w:rsidR="00AC7B72" w:rsidRPr="000121FF" w:rsidRDefault="00AC7B72" w:rsidP="004A780E">
      <w:pPr>
        <w:jc w:val="both"/>
        <w:rPr>
          <w:rFonts w:ascii="Times New Roman" w:hAnsi="Times New Roman" w:cs="Times New Roman"/>
          <w:sz w:val="24"/>
          <w:szCs w:val="24"/>
        </w:rPr>
      </w:pPr>
      <w:r w:rsidRPr="000121FF">
        <w:rPr>
          <w:rFonts w:ascii="Times New Roman" w:hAnsi="Times New Roman" w:cs="Times New Roman"/>
          <w:sz w:val="24"/>
          <w:szCs w:val="24"/>
        </w:rPr>
        <w:t xml:space="preserve">The F&amp;B sector is </w:t>
      </w:r>
      <w:r w:rsidR="000B3E03" w:rsidRPr="000121FF">
        <w:rPr>
          <w:rFonts w:ascii="Times New Roman" w:hAnsi="Times New Roman" w:cs="Times New Roman"/>
          <w:sz w:val="24"/>
          <w:szCs w:val="24"/>
        </w:rPr>
        <w:t>vital</w:t>
      </w:r>
      <w:r w:rsidRPr="000121FF">
        <w:rPr>
          <w:rFonts w:ascii="Times New Roman" w:hAnsi="Times New Roman" w:cs="Times New Roman"/>
          <w:sz w:val="24"/>
          <w:szCs w:val="24"/>
        </w:rPr>
        <w:t xml:space="preserve"> to Singapore’s economy. The estimated value of F&amp;B sales is around $8.4b a year. It also contributed to 6% of total employment in 2019 (MOM, 2020).  </w:t>
      </w:r>
      <w:r w:rsidRPr="000121FF">
        <w:rPr>
          <w:rFonts w:ascii="Times New Roman" w:eastAsia="Lato" w:hAnsi="Times New Roman" w:cs="Times New Roman"/>
          <w:sz w:val="24"/>
          <w:szCs w:val="24"/>
          <w:lang w:val="en-SG"/>
        </w:rPr>
        <w:t>F&amp;B players are operating in an increasingly competitive environment, with cost challenges especially in rental and labour. Rental costs, especially in malls, are expected to be higher as property supply is expected to fall from 2020 onwards</w:t>
      </w:r>
      <w:r w:rsidR="00F437FA" w:rsidRPr="000121FF">
        <w:rPr>
          <w:rFonts w:ascii="Times New Roman" w:eastAsia="Lato" w:hAnsi="Times New Roman" w:cs="Times New Roman"/>
          <w:sz w:val="24"/>
          <w:szCs w:val="24"/>
          <w:lang w:val="en-SG"/>
        </w:rPr>
        <w:t>.</w:t>
      </w:r>
      <w:r w:rsidR="00F437FA" w:rsidRPr="000121FF">
        <w:rPr>
          <w:rFonts w:ascii="Times New Roman" w:hAnsi="Times New Roman" w:cs="Times New Roman"/>
          <w:sz w:val="24"/>
          <w:szCs w:val="24"/>
        </w:rPr>
        <w:t xml:space="preserve"> </w:t>
      </w:r>
      <w:r w:rsidRPr="000121FF">
        <w:rPr>
          <w:rFonts w:ascii="Times New Roman" w:eastAsia="Lato" w:hAnsi="Times New Roman" w:cs="Times New Roman"/>
          <w:sz w:val="24"/>
          <w:szCs w:val="24"/>
          <w:lang w:val="en-SG"/>
        </w:rPr>
        <w:t xml:space="preserve">Moreover, the tightening of foreign labour dependency ratio also has a negative impact on F&amp;B businesses, which are highly labour dependent. Digitisation and food delivery apps such as </w:t>
      </w:r>
      <w:proofErr w:type="spellStart"/>
      <w:r w:rsidRPr="000121FF">
        <w:rPr>
          <w:rFonts w:ascii="Times New Roman" w:eastAsia="Lato" w:hAnsi="Times New Roman" w:cs="Times New Roman"/>
          <w:sz w:val="24"/>
          <w:szCs w:val="24"/>
          <w:lang w:val="en-SG"/>
        </w:rPr>
        <w:t>GrabFood</w:t>
      </w:r>
      <w:proofErr w:type="spellEnd"/>
      <w:r w:rsidRPr="000121FF">
        <w:rPr>
          <w:rFonts w:ascii="Times New Roman" w:eastAsia="Lato" w:hAnsi="Times New Roman" w:cs="Times New Roman"/>
          <w:sz w:val="24"/>
          <w:szCs w:val="24"/>
          <w:lang w:val="en-SG"/>
        </w:rPr>
        <w:t xml:space="preserve">, </w:t>
      </w:r>
      <w:proofErr w:type="spellStart"/>
      <w:r w:rsidRPr="000121FF">
        <w:rPr>
          <w:rFonts w:ascii="Times New Roman" w:eastAsia="Lato" w:hAnsi="Times New Roman" w:cs="Times New Roman"/>
          <w:sz w:val="24"/>
          <w:szCs w:val="24"/>
          <w:lang w:val="en-SG"/>
        </w:rPr>
        <w:t>Foodpanda</w:t>
      </w:r>
      <w:proofErr w:type="spellEnd"/>
      <w:r w:rsidRPr="000121FF">
        <w:rPr>
          <w:rFonts w:ascii="Times New Roman" w:eastAsia="Lato" w:hAnsi="Times New Roman" w:cs="Times New Roman"/>
          <w:sz w:val="24"/>
          <w:szCs w:val="24"/>
          <w:lang w:val="en-SG"/>
        </w:rPr>
        <w:t xml:space="preserve"> &amp; Deliveroo have come onstream in recent years, and while they help owners reach out to more customers, the average commission is around 25%, which contributes to rising costs</w:t>
      </w:r>
      <w:r w:rsidR="00F437FA" w:rsidRPr="000121FF">
        <w:rPr>
          <w:rFonts w:ascii="Times New Roman" w:eastAsia="Lato" w:hAnsi="Times New Roman" w:cs="Times New Roman"/>
          <w:sz w:val="24"/>
          <w:szCs w:val="24"/>
          <w:lang w:val="en-SG"/>
        </w:rPr>
        <w:t xml:space="preserve"> </w:t>
      </w:r>
      <w:r w:rsidR="00F437FA" w:rsidRPr="000121FF">
        <w:rPr>
          <w:rFonts w:ascii="Times New Roman" w:hAnsi="Times New Roman" w:cs="Times New Roman"/>
          <w:sz w:val="24"/>
          <w:szCs w:val="24"/>
        </w:rPr>
        <w:t>(</w:t>
      </w:r>
      <w:r w:rsidR="00F437FA" w:rsidRPr="000121FF">
        <w:rPr>
          <w:rFonts w:ascii="Times New Roman" w:hAnsi="Times New Roman" w:cs="Times New Roman"/>
          <w:sz w:val="24"/>
          <w:szCs w:val="24"/>
          <w:shd w:val="clear" w:color="auto" w:fill="FFFFFF"/>
        </w:rPr>
        <w:t>Yeo &amp; Tan, 2019)</w:t>
      </w:r>
      <w:r w:rsidR="00F437FA" w:rsidRPr="000121FF">
        <w:rPr>
          <w:rFonts w:ascii="Times New Roman" w:hAnsi="Times New Roman" w:cs="Times New Roman"/>
          <w:sz w:val="24"/>
          <w:szCs w:val="24"/>
        </w:rPr>
        <w:t xml:space="preserve">.  </w:t>
      </w:r>
    </w:p>
    <w:p w14:paraId="6802EE7C" w14:textId="77777777" w:rsidR="00F437FA" w:rsidRPr="000121FF" w:rsidRDefault="00F437FA" w:rsidP="004A780E">
      <w:pPr>
        <w:jc w:val="both"/>
        <w:rPr>
          <w:rFonts w:ascii="Times New Roman" w:eastAsia="Lato" w:hAnsi="Times New Roman" w:cs="Times New Roman"/>
          <w:sz w:val="24"/>
          <w:szCs w:val="24"/>
          <w:lang w:val="en-SG"/>
        </w:rPr>
      </w:pPr>
    </w:p>
    <w:p w14:paraId="53840687" w14:textId="7916D4DB" w:rsidR="00AC7B72" w:rsidRPr="000121FF" w:rsidRDefault="00AC7B72" w:rsidP="004A780E">
      <w:pPr>
        <w:jc w:val="both"/>
        <w:rPr>
          <w:rFonts w:ascii="Times New Roman" w:eastAsia="Lato" w:hAnsi="Times New Roman" w:cs="Times New Roman"/>
          <w:sz w:val="24"/>
          <w:szCs w:val="24"/>
          <w:lang w:val="en-SG"/>
        </w:rPr>
      </w:pPr>
      <w:r w:rsidRPr="000121FF">
        <w:rPr>
          <w:rFonts w:ascii="Times New Roman" w:eastAsia="Lato" w:hAnsi="Times New Roman" w:cs="Times New Roman"/>
          <w:sz w:val="24"/>
          <w:szCs w:val="24"/>
          <w:lang w:val="en-SG"/>
        </w:rPr>
        <w:t>With the importance of the F&amp;B sector in Singapore’s economy, its forecast helps policymakers to track the consumer’s spending patterns and</w:t>
      </w:r>
      <w:r w:rsidR="00FC72F9">
        <w:rPr>
          <w:rFonts w:ascii="Times New Roman" w:eastAsia="Lato" w:hAnsi="Times New Roman" w:cs="Times New Roman"/>
          <w:sz w:val="24"/>
          <w:szCs w:val="24"/>
          <w:lang w:val="en-SG"/>
        </w:rPr>
        <w:t xml:space="preserve"> intervene the market</w:t>
      </w:r>
      <w:r w:rsidRPr="000121FF">
        <w:rPr>
          <w:rFonts w:ascii="Times New Roman" w:eastAsia="Lato" w:hAnsi="Times New Roman" w:cs="Times New Roman"/>
          <w:sz w:val="24"/>
          <w:szCs w:val="24"/>
          <w:lang w:val="en-SG"/>
        </w:rPr>
        <w:t xml:space="preserve"> to provide a safety net to the workers if necessary. The monthly forecast takes the monthly seasonality into account and reflects the overall demand in the F&amp;B sector which helps F&amp;B managers and other relevant stakeholders to better manage their short-term staffing and supply orders. Thus, our group aims to forecast the Food &amp; Beverage Services (FSI) index over the next 12 months, from March 2020 - February 2021</w:t>
      </w:r>
      <w:r w:rsidR="004F1DD0" w:rsidRPr="000121FF">
        <w:rPr>
          <w:rStyle w:val="FootnoteReference"/>
          <w:rFonts w:ascii="Times New Roman" w:eastAsia="Lato" w:hAnsi="Times New Roman" w:cs="Times New Roman"/>
          <w:sz w:val="24"/>
          <w:szCs w:val="24"/>
          <w:lang w:val="en-SG"/>
        </w:rPr>
        <w:footnoteReference w:id="1"/>
      </w:r>
      <w:r w:rsidRPr="000121FF">
        <w:rPr>
          <w:rFonts w:ascii="Times New Roman" w:eastAsia="Lato" w:hAnsi="Times New Roman" w:cs="Times New Roman"/>
          <w:sz w:val="24"/>
          <w:szCs w:val="24"/>
          <w:lang w:val="en-SG"/>
        </w:rPr>
        <w:t>.</w:t>
      </w:r>
    </w:p>
    <w:p w14:paraId="0AFB5013" w14:textId="77777777" w:rsidR="00AC7B72" w:rsidRPr="000121FF" w:rsidRDefault="00AC7B72" w:rsidP="004A780E">
      <w:pPr>
        <w:jc w:val="both"/>
        <w:rPr>
          <w:rFonts w:ascii="Times New Roman" w:eastAsia="Lato" w:hAnsi="Times New Roman" w:cs="Times New Roman"/>
          <w:sz w:val="24"/>
          <w:szCs w:val="24"/>
          <w:lang w:val="en-SG"/>
        </w:rPr>
      </w:pPr>
    </w:p>
    <w:p w14:paraId="663B9303" w14:textId="77777777" w:rsidR="00AC7B72" w:rsidRPr="000121FF" w:rsidRDefault="00AC7B72" w:rsidP="004A780E">
      <w:pPr>
        <w:jc w:val="both"/>
        <w:rPr>
          <w:rFonts w:ascii="Times New Roman" w:eastAsia="Lato" w:hAnsi="Times New Roman" w:cs="Times New Roman"/>
          <w:sz w:val="24"/>
          <w:szCs w:val="24"/>
          <w:lang w:val="en-SG"/>
        </w:rPr>
      </w:pPr>
      <w:r w:rsidRPr="000121FF">
        <w:rPr>
          <w:rFonts w:ascii="Times New Roman" w:eastAsia="Lato" w:hAnsi="Times New Roman" w:cs="Times New Roman"/>
          <w:sz w:val="24"/>
          <w:szCs w:val="24"/>
          <w:lang w:val="en-SG"/>
        </w:rPr>
        <w:t>The dataset that we are using in this forecast is the “Food &amp; Beverage Services Index, (2017 = 100), At Current Prices, Monthly”. The index (FSI) measures the short-term performance of the Food &amp; Beverage (F&amp;B) services industries based on the sales records of F&amp;B services establishments. The sales figure refers to the value of F&amp;B sold to consumers, excluding Goods &amp; Services Tax (GST). It covers F&amp;B sales of all F&amp;B establishments regardless of the modes of sales transactions (including those transacted via food delivery platforms). Here, F&amp;B refers to 4 industries - Restaurants, Fast Food Outlets, Food Caterers &amp; Cafes, Food Courts &amp; Other Eating Places. This index does not include hawker centres. The weightage of each component is as follows :</w:t>
      </w:r>
    </w:p>
    <w:p w14:paraId="1683B714" w14:textId="23B22E4C" w:rsidR="00AC7B72" w:rsidRPr="000121FF" w:rsidRDefault="00AC7B72" w:rsidP="00935311">
      <w:pPr>
        <w:jc w:val="center"/>
        <w:rPr>
          <w:rFonts w:ascii="Times New Roman" w:eastAsia="Lato" w:hAnsi="Times New Roman" w:cs="Times New Roman"/>
          <w:lang w:val="en-SG"/>
        </w:rPr>
      </w:pPr>
      <w:r w:rsidRPr="000121FF">
        <w:rPr>
          <w:rFonts w:ascii="Times New Roman" w:eastAsia="Lato" w:hAnsi="Times New Roman" w:cs="Times New Roman"/>
          <w:noProof/>
        </w:rPr>
        <w:drawing>
          <wp:inline distT="114300" distB="114300" distL="114300" distR="114300" wp14:anchorId="7B0D1A82" wp14:editId="0E885D9E">
            <wp:extent cx="4197350" cy="2181225"/>
            <wp:effectExtent l="0" t="0" r="0" b="9525"/>
            <wp:docPr id="72" name="image78.png" descr="Points scored"/>
            <wp:cNvGraphicFramePr/>
            <a:graphic xmlns:a="http://schemas.openxmlformats.org/drawingml/2006/main">
              <a:graphicData uri="http://schemas.openxmlformats.org/drawingml/2006/picture">
                <pic:pic xmlns:pic="http://schemas.openxmlformats.org/drawingml/2006/picture">
                  <pic:nvPicPr>
                    <pic:cNvPr id="0" name="image78.png" descr="Points scored"/>
                    <pic:cNvPicPr preferRelativeResize="0"/>
                  </pic:nvPicPr>
                  <pic:blipFill>
                    <a:blip r:embed="rId8"/>
                    <a:srcRect t="12025"/>
                    <a:stretch>
                      <a:fillRect/>
                    </a:stretch>
                  </pic:blipFill>
                  <pic:spPr>
                    <a:xfrm>
                      <a:off x="0" y="0"/>
                      <a:ext cx="4261795" cy="2214715"/>
                    </a:xfrm>
                    <a:prstGeom prst="rect">
                      <a:avLst/>
                    </a:prstGeom>
                    <a:ln/>
                  </pic:spPr>
                </pic:pic>
              </a:graphicData>
            </a:graphic>
          </wp:inline>
        </w:drawing>
      </w:r>
    </w:p>
    <w:p w14:paraId="56133DB3" w14:textId="77777777" w:rsidR="00776BD6" w:rsidRPr="000121FF" w:rsidRDefault="00AC7B72" w:rsidP="00935311">
      <w:pPr>
        <w:jc w:val="center"/>
        <w:rPr>
          <w:rFonts w:ascii="Times New Roman" w:eastAsia="Lato" w:hAnsi="Times New Roman" w:cs="Times New Roman"/>
          <w:i/>
          <w:iCs/>
          <w:noProof/>
        </w:rPr>
      </w:pPr>
      <w:r w:rsidRPr="000121FF">
        <w:rPr>
          <w:rFonts w:ascii="Times New Roman" w:eastAsia="Courier New" w:hAnsi="Times New Roman" w:cs="Times New Roman"/>
          <w:b/>
          <w:i/>
          <w:iCs/>
          <w:sz w:val="20"/>
          <w:szCs w:val="20"/>
        </w:rPr>
        <w:t>Fig 1.1 Weightage of FSI</w:t>
      </w:r>
      <w:r w:rsidR="003E4C17" w:rsidRPr="000121FF">
        <w:rPr>
          <w:rFonts w:ascii="Times New Roman" w:hAnsi="Times New Roman" w:cs="Times New Roman"/>
          <w:i/>
          <w:iCs/>
        </w:rPr>
        <w:br w:type="page"/>
      </w:r>
    </w:p>
    <w:p w14:paraId="3B32E826" w14:textId="77777777" w:rsidR="001876B5"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SECTION 2 :</w:t>
      </w:r>
      <w:r w:rsidRPr="000121FF">
        <w:rPr>
          <w:rFonts w:ascii="Times New Roman" w:eastAsia="Lato" w:hAnsi="Times New Roman" w:cs="Times New Roman"/>
          <w:b/>
          <w:sz w:val="72"/>
          <w:szCs w:val="72"/>
        </w:rPr>
        <w:t xml:space="preserve"> </w:t>
      </w:r>
    </w:p>
    <w:p w14:paraId="2B00D7C4" w14:textId="77777777" w:rsidR="00776BD6"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sz w:val="56"/>
          <w:szCs w:val="56"/>
        </w:rPr>
        <w:t>PRELIMINARY</w:t>
      </w:r>
      <w:r w:rsidR="001876B5" w:rsidRPr="000121FF">
        <w:rPr>
          <w:rFonts w:ascii="Times New Roman" w:eastAsia="Lato" w:hAnsi="Times New Roman" w:cs="Times New Roman"/>
          <w:sz w:val="56"/>
          <w:szCs w:val="56"/>
        </w:rPr>
        <w:t xml:space="preserve"> I</w:t>
      </w:r>
      <w:r w:rsidRPr="000121FF">
        <w:rPr>
          <w:rFonts w:ascii="Times New Roman" w:eastAsia="Lato" w:hAnsi="Times New Roman" w:cs="Times New Roman"/>
          <w:sz w:val="56"/>
          <w:szCs w:val="56"/>
        </w:rPr>
        <w:t>NVESTIGATION</w:t>
      </w:r>
    </w:p>
    <w:p w14:paraId="5A624B80" w14:textId="77777777" w:rsidR="001876B5" w:rsidRPr="000121FF" w:rsidRDefault="001876B5" w:rsidP="004A780E">
      <w:pPr>
        <w:jc w:val="both"/>
        <w:rPr>
          <w:rFonts w:ascii="Times New Roman" w:eastAsia="Lato" w:hAnsi="Times New Roman" w:cs="Times New Roman"/>
        </w:rPr>
      </w:pPr>
    </w:p>
    <w:p w14:paraId="07F74A6A" w14:textId="4746E498" w:rsidR="001876B5"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Firstly, we looked at the initial dataset, which had data from 1985-2020. Due to the emergence of food catering data from 2005, we </w:t>
      </w:r>
      <w:r w:rsidR="001876B5" w:rsidRPr="000121FF">
        <w:rPr>
          <w:rFonts w:ascii="Times New Roman" w:eastAsia="Lato" w:hAnsi="Times New Roman" w:cs="Times New Roman"/>
          <w:sz w:val="24"/>
          <w:szCs w:val="24"/>
        </w:rPr>
        <w:t xml:space="preserve">have </w:t>
      </w:r>
      <w:r w:rsidRPr="000121FF">
        <w:rPr>
          <w:rFonts w:ascii="Times New Roman" w:eastAsia="Lato" w:hAnsi="Times New Roman" w:cs="Times New Roman"/>
          <w:sz w:val="24"/>
          <w:szCs w:val="24"/>
        </w:rPr>
        <w:t xml:space="preserve">selected our dataset from 2005/01 onwards and plotted it in Fig 2.1. </w:t>
      </w:r>
      <w:r w:rsidR="001876B5" w:rsidRPr="000121FF">
        <w:rPr>
          <w:rFonts w:ascii="Times New Roman" w:eastAsia="Lato" w:hAnsi="Times New Roman" w:cs="Times New Roman"/>
          <w:sz w:val="24"/>
          <w:szCs w:val="24"/>
        </w:rPr>
        <w:t xml:space="preserve"> In this report, we will compare various models to fit the data using a training set consisting of 144 observations (</w:t>
      </w:r>
      <w:r w:rsidR="00935311" w:rsidRPr="000121FF">
        <w:rPr>
          <w:rFonts w:ascii="Times New Roman" w:eastAsia="Lato" w:hAnsi="Times New Roman" w:cs="Times New Roman"/>
          <w:sz w:val="24"/>
          <w:szCs w:val="24"/>
        </w:rPr>
        <w:t>Jan 2005</w:t>
      </w:r>
      <w:r w:rsidR="001876B5" w:rsidRPr="000121FF">
        <w:rPr>
          <w:rFonts w:ascii="Times New Roman" w:eastAsia="Lato" w:hAnsi="Times New Roman" w:cs="Times New Roman"/>
          <w:sz w:val="24"/>
          <w:szCs w:val="24"/>
        </w:rPr>
        <w:t xml:space="preserve"> – </w:t>
      </w:r>
      <w:r w:rsidR="00935311" w:rsidRPr="000121FF">
        <w:rPr>
          <w:rFonts w:ascii="Times New Roman" w:eastAsia="Lato" w:hAnsi="Times New Roman" w:cs="Times New Roman"/>
          <w:sz w:val="24"/>
          <w:szCs w:val="24"/>
        </w:rPr>
        <w:t>Dec 2016</w:t>
      </w:r>
      <w:r w:rsidR="001876B5" w:rsidRPr="000121FF">
        <w:rPr>
          <w:rFonts w:ascii="Times New Roman" w:eastAsia="Lato" w:hAnsi="Times New Roman" w:cs="Times New Roman"/>
          <w:sz w:val="24"/>
          <w:szCs w:val="24"/>
        </w:rPr>
        <w:t>) and forecast for 36 observations (</w:t>
      </w:r>
      <w:r w:rsidR="00935311" w:rsidRPr="000121FF">
        <w:rPr>
          <w:rFonts w:ascii="Times New Roman" w:eastAsia="Lato" w:hAnsi="Times New Roman" w:cs="Times New Roman"/>
          <w:sz w:val="24"/>
          <w:szCs w:val="24"/>
        </w:rPr>
        <w:t xml:space="preserve">Jan 2017 </w:t>
      </w:r>
      <w:r w:rsidR="001876B5" w:rsidRPr="000121FF">
        <w:rPr>
          <w:rFonts w:ascii="Times New Roman" w:eastAsia="Lato" w:hAnsi="Times New Roman" w:cs="Times New Roman"/>
          <w:sz w:val="24"/>
          <w:szCs w:val="24"/>
        </w:rPr>
        <w:t xml:space="preserve">– </w:t>
      </w:r>
      <w:r w:rsidR="00935311" w:rsidRPr="000121FF">
        <w:rPr>
          <w:rFonts w:ascii="Times New Roman" w:eastAsia="Lato" w:hAnsi="Times New Roman" w:cs="Times New Roman"/>
          <w:sz w:val="24"/>
          <w:szCs w:val="24"/>
        </w:rPr>
        <w:t>Dec 2019</w:t>
      </w:r>
      <w:r w:rsidR="001876B5" w:rsidRPr="000121FF">
        <w:rPr>
          <w:rFonts w:ascii="Times New Roman" w:eastAsia="Lato" w:hAnsi="Times New Roman" w:cs="Times New Roman"/>
          <w:sz w:val="24"/>
          <w:szCs w:val="24"/>
        </w:rPr>
        <w:t xml:space="preserve">). </w:t>
      </w:r>
      <w:r w:rsidR="00935311" w:rsidRPr="000121FF">
        <w:rPr>
          <w:rFonts w:ascii="Times New Roman" w:eastAsia="Lato" w:hAnsi="Times New Roman" w:cs="Times New Roman"/>
          <w:sz w:val="24"/>
          <w:szCs w:val="24"/>
        </w:rPr>
        <w:t>To evaluate our models, we use the training set for forecasting and evaluate it against the test set using RMSE as the criterion. The model with the lowest RMSE in the test set is considered the ‘best’ model.</w:t>
      </w:r>
    </w:p>
    <w:p w14:paraId="34EE80FA" w14:textId="77777777" w:rsidR="001876B5" w:rsidRPr="000121FF" w:rsidRDefault="001876B5" w:rsidP="004A780E">
      <w:pPr>
        <w:jc w:val="both"/>
        <w:rPr>
          <w:rFonts w:ascii="Times New Roman" w:eastAsia="Lato" w:hAnsi="Times New Roman" w:cs="Times New Roman"/>
          <w:sz w:val="24"/>
          <w:szCs w:val="24"/>
        </w:rPr>
      </w:pPr>
    </w:p>
    <w:p w14:paraId="3CD6C0B3" w14:textId="3C4058F2" w:rsidR="00776BD6" w:rsidRPr="000121FF" w:rsidRDefault="001876B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Although the FSI values have been updated to 2020/</w:t>
      </w:r>
      <w:r w:rsidR="000B3E03" w:rsidRPr="000121FF">
        <w:rPr>
          <w:rFonts w:ascii="Times New Roman" w:eastAsia="Lato" w:hAnsi="Times New Roman" w:cs="Times New Roman"/>
          <w:sz w:val="24"/>
          <w:szCs w:val="24"/>
        </w:rPr>
        <w:t>2</w:t>
      </w:r>
      <w:r w:rsidRPr="000121FF">
        <w:rPr>
          <w:rFonts w:ascii="Times New Roman" w:eastAsia="Lato" w:hAnsi="Times New Roman" w:cs="Times New Roman"/>
          <w:sz w:val="24"/>
          <w:szCs w:val="24"/>
        </w:rPr>
        <w:t xml:space="preserve">, </w:t>
      </w:r>
      <w:r w:rsidR="003E4C17" w:rsidRPr="000121FF">
        <w:rPr>
          <w:rFonts w:ascii="Times New Roman" w:eastAsia="Lato" w:hAnsi="Times New Roman" w:cs="Times New Roman"/>
          <w:sz w:val="24"/>
          <w:szCs w:val="24"/>
        </w:rPr>
        <w:t>we have decided to exclude observations</w:t>
      </w:r>
      <w:r w:rsidR="000B3E03" w:rsidRPr="000121FF">
        <w:rPr>
          <w:rFonts w:ascii="Times New Roman" w:eastAsia="Lato" w:hAnsi="Times New Roman" w:cs="Times New Roman"/>
          <w:sz w:val="24"/>
          <w:szCs w:val="24"/>
        </w:rPr>
        <w:t xml:space="preserve"> in 2020</w:t>
      </w:r>
      <w:r w:rsidR="003E4C17" w:rsidRPr="000121FF">
        <w:rPr>
          <w:rFonts w:ascii="Times New Roman" w:eastAsia="Lato" w:hAnsi="Times New Roman" w:cs="Times New Roman"/>
          <w:sz w:val="24"/>
          <w:szCs w:val="24"/>
        </w:rPr>
        <w:t xml:space="preserve"> from our test set as </w:t>
      </w:r>
      <w:r w:rsidR="000B3E03" w:rsidRPr="000121FF">
        <w:rPr>
          <w:rFonts w:ascii="Times New Roman" w:eastAsia="Lato" w:hAnsi="Times New Roman" w:cs="Times New Roman"/>
          <w:sz w:val="24"/>
          <w:szCs w:val="24"/>
        </w:rPr>
        <w:t xml:space="preserve">some </w:t>
      </w:r>
      <w:r w:rsidR="003E4C17" w:rsidRPr="000121FF">
        <w:rPr>
          <w:rFonts w:ascii="Times New Roman" w:eastAsia="Lato" w:hAnsi="Times New Roman" w:cs="Times New Roman"/>
          <w:sz w:val="24"/>
          <w:szCs w:val="24"/>
        </w:rPr>
        <w:t xml:space="preserve">data for predictor variables in Section 6 are only available until 2019/12. </w:t>
      </w:r>
      <w:r w:rsidR="000B3E03" w:rsidRPr="000121FF">
        <w:rPr>
          <w:rFonts w:ascii="Times New Roman" w:eastAsia="Lato" w:hAnsi="Times New Roman" w:cs="Times New Roman"/>
          <w:sz w:val="24"/>
          <w:szCs w:val="24"/>
        </w:rPr>
        <w:t xml:space="preserve">Also, the </w:t>
      </w:r>
      <w:r w:rsidR="00105FF4" w:rsidRPr="000121FF">
        <w:rPr>
          <w:rFonts w:ascii="Times New Roman" w:eastAsia="Lato" w:hAnsi="Times New Roman" w:cs="Times New Roman"/>
          <w:sz w:val="24"/>
          <w:szCs w:val="24"/>
        </w:rPr>
        <w:t>onset</w:t>
      </w:r>
      <w:r w:rsidR="000B3E03" w:rsidRPr="000121FF">
        <w:rPr>
          <w:rFonts w:ascii="Times New Roman" w:eastAsia="Lato" w:hAnsi="Times New Roman" w:cs="Times New Roman"/>
          <w:sz w:val="24"/>
          <w:szCs w:val="24"/>
        </w:rPr>
        <w:t xml:space="preserve"> of COVID19 in 2020 leads to an outlier observation </w:t>
      </w:r>
      <w:r w:rsidR="00105FF4" w:rsidRPr="000121FF">
        <w:rPr>
          <w:rFonts w:ascii="Times New Roman" w:eastAsia="Lato" w:hAnsi="Times New Roman" w:cs="Times New Roman"/>
          <w:sz w:val="24"/>
          <w:szCs w:val="24"/>
        </w:rPr>
        <w:t>which</w:t>
      </w:r>
      <w:r w:rsidR="000B3E03" w:rsidRPr="000121FF">
        <w:rPr>
          <w:rFonts w:ascii="Times New Roman" w:eastAsia="Lato" w:hAnsi="Times New Roman" w:cs="Times New Roman"/>
          <w:sz w:val="24"/>
          <w:szCs w:val="24"/>
        </w:rPr>
        <w:t xml:space="preserve"> might affect the evaluation of </w:t>
      </w:r>
      <w:r w:rsidR="00105FF4" w:rsidRPr="000121FF">
        <w:rPr>
          <w:rFonts w:ascii="Times New Roman" w:eastAsia="Lato" w:hAnsi="Times New Roman" w:cs="Times New Roman"/>
          <w:sz w:val="24"/>
          <w:szCs w:val="24"/>
        </w:rPr>
        <w:t xml:space="preserve">the model. </w:t>
      </w:r>
      <w:r w:rsidR="003E4C17" w:rsidRPr="000121FF">
        <w:rPr>
          <w:rFonts w:ascii="Times New Roman" w:eastAsia="Lato" w:hAnsi="Times New Roman" w:cs="Times New Roman"/>
          <w:sz w:val="24"/>
          <w:szCs w:val="24"/>
        </w:rPr>
        <w:t>The restriction of our test set ensures that all the candidate models discussed in subsequent sections have identical test sets so that they can be evaluated fairly.</w:t>
      </w:r>
      <w:r w:rsidRPr="000121FF">
        <w:rPr>
          <w:rFonts w:ascii="Times New Roman" w:eastAsia="Lato" w:hAnsi="Times New Roman" w:cs="Times New Roman"/>
          <w:sz w:val="24"/>
          <w:szCs w:val="24"/>
        </w:rPr>
        <w:t xml:space="preserve"> </w:t>
      </w:r>
    </w:p>
    <w:p w14:paraId="15AB709E" w14:textId="0C61CDAE" w:rsidR="00776BD6" w:rsidRPr="000121FF" w:rsidRDefault="00AD6E5B" w:rsidP="00935311">
      <w:pPr>
        <w:jc w:val="center"/>
        <w:rPr>
          <w:rFonts w:ascii="Times New Roman" w:eastAsia="Lato" w:hAnsi="Times New Roman" w:cs="Times New Roman"/>
        </w:rPr>
      </w:pPr>
      <w:r>
        <w:rPr>
          <w:noProof/>
        </w:rPr>
        <w:drawing>
          <wp:inline distT="0" distB="0" distL="0" distR="0" wp14:anchorId="1F1C56D8" wp14:editId="1D3C4CA6">
            <wp:extent cx="4242018" cy="278144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2018" cy="2781443"/>
                    </a:xfrm>
                    <a:prstGeom prst="rect">
                      <a:avLst/>
                    </a:prstGeom>
                  </pic:spPr>
                </pic:pic>
              </a:graphicData>
            </a:graphic>
          </wp:inline>
        </w:drawing>
      </w:r>
    </w:p>
    <w:p w14:paraId="6D0C0BDA" w14:textId="77777777" w:rsidR="00776BD6" w:rsidRPr="000121FF" w:rsidRDefault="003E4C17"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2.1 Plot of FSI Components</w:t>
      </w:r>
    </w:p>
    <w:p w14:paraId="022F9BB7" w14:textId="77777777" w:rsidR="001876B5" w:rsidRPr="000121FF" w:rsidRDefault="001876B5" w:rsidP="004A780E">
      <w:pPr>
        <w:jc w:val="both"/>
        <w:rPr>
          <w:rFonts w:ascii="Times New Roman" w:eastAsia="Lato" w:hAnsi="Times New Roman" w:cs="Times New Roman"/>
        </w:rPr>
      </w:pPr>
    </w:p>
    <w:p w14:paraId="77757625"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Looking at the overall plot, we observe a generally increasing trend until 2015, </w:t>
      </w:r>
      <w:r w:rsidR="00C13EE7" w:rsidRPr="000121FF">
        <w:rPr>
          <w:rFonts w:ascii="Times New Roman" w:eastAsia="Lato" w:hAnsi="Times New Roman" w:cs="Times New Roman"/>
          <w:sz w:val="24"/>
          <w:szCs w:val="24"/>
        </w:rPr>
        <w:t>apart from</w:t>
      </w:r>
      <w:r w:rsidRPr="000121FF">
        <w:rPr>
          <w:rFonts w:ascii="Times New Roman" w:eastAsia="Lato" w:hAnsi="Times New Roman" w:cs="Times New Roman"/>
          <w:sz w:val="24"/>
          <w:szCs w:val="24"/>
        </w:rPr>
        <w:t xml:space="preserve"> the 2008-09 Financial crisis. Then, it began to show a decreasing trend. However, after 2017, the index seems to be on an increasing trend again. The possible reasons for each of the changes are explored below :</w:t>
      </w:r>
    </w:p>
    <w:p w14:paraId="70427243" w14:textId="77777777" w:rsidR="00776BD6" w:rsidRPr="000121FF" w:rsidRDefault="003E4C17" w:rsidP="004A780E">
      <w:pPr>
        <w:numPr>
          <w:ilvl w:val="0"/>
          <w:numId w:val="6"/>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2015-2017</w:t>
      </w:r>
    </w:p>
    <w:p w14:paraId="402658D2"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&gt;Reduction of Dependency Ratio Ceiling to 45% on </w:t>
      </w:r>
      <w:r w:rsidRPr="000121FF">
        <w:rPr>
          <w:rFonts w:ascii="Times New Roman" w:hAnsi="Times New Roman" w:cs="Times New Roman"/>
          <w:sz w:val="24"/>
          <w:szCs w:val="24"/>
        </w:rPr>
        <w:t>1 July 2014</w:t>
      </w:r>
      <w:r w:rsidRPr="000121FF">
        <w:rPr>
          <w:rFonts w:ascii="Times New Roman" w:eastAsia="Lato" w:hAnsi="Times New Roman" w:cs="Times New Roman"/>
          <w:sz w:val="24"/>
          <w:szCs w:val="24"/>
        </w:rPr>
        <w:t xml:space="preserve"> </w:t>
      </w:r>
      <w:r w:rsidR="00F437FA" w:rsidRPr="000121FF">
        <w:rPr>
          <w:rFonts w:ascii="Times New Roman" w:eastAsia="Lato" w:hAnsi="Times New Roman" w:cs="Times New Roman"/>
          <w:sz w:val="24"/>
          <w:szCs w:val="24"/>
        </w:rPr>
        <w:t>(MOM, 2014; Singapore Budget 2014)</w:t>
      </w:r>
      <w:r w:rsidRPr="000121FF">
        <w:rPr>
          <w:rFonts w:ascii="Times New Roman" w:eastAsia="Lato" w:hAnsi="Times New Roman" w:cs="Times New Roman"/>
          <w:sz w:val="24"/>
          <w:szCs w:val="24"/>
        </w:rPr>
        <w:t xml:space="preserve">- tight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supply, which is felt more keenly by </w:t>
      </w:r>
      <w:r w:rsidRPr="000121FF">
        <w:rPr>
          <w:rFonts w:ascii="Times New Roman" w:eastAsia="Lato" w:hAnsi="Times New Roman" w:cs="Times New Roman"/>
          <w:sz w:val="24"/>
          <w:szCs w:val="24"/>
          <w:lang w:val="en-GB"/>
        </w:rPr>
        <w:t>labour</w:t>
      </w:r>
      <w:r w:rsidRPr="000121FF">
        <w:rPr>
          <w:rFonts w:ascii="Times New Roman" w:eastAsia="Lato" w:hAnsi="Times New Roman" w:cs="Times New Roman"/>
          <w:sz w:val="24"/>
          <w:szCs w:val="24"/>
        </w:rPr>
        <w:t xml:space="preserve"> intensive industries like F&amp;B, placing upward pressure on wages and hence costs</w:t>
      </w:r>
      <w:r w:rsidR="00F437FA" w:rsidRPr="000121FF">
        <w:rPr>
          <w:rFonts w:ascii="Times New Roman" w:eastAsia="Lato" w:hAnsi="Times New Roman" w:cs="Times New Roman"/>
          <w:sz w:val="24"/>
          <w:szCs w:val="24"/>
        </w:rPr>
        <w:t>.</w:t>
      </w:r>
    </w:p>
    <w:p w14:paraId="1A2A3A19" w14:textId="77777777" w:rsidR="00776BD6" w:rsidRPr="000121FF" w:rsidRDefault="003E4C17" w:rsidP="004A780E">
      <w:pPr>
        <w:numPr>
          <w:ilvl w:val="0"/>
          <w:numId w:val="6"/>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2017-2020</w:t>
      </w:r>
    </w:p>
    <w:p w14:paraId="61038156" w14:textId="77777777" w:rsidR="00776BD6" w:rsidRPr="000121FF" w:rsidRDefault="003E4C17" w:rsidP="004A780E">
      <w:pPr>
        <w:ind w:left="720"/>
        <w:jc w:val="both"/>
        <w:rPr>
          <w:rFonts w:ascii="Times New Roman" w:hAnsi="Times New Roman" w:cs="Times New Roman"/>
          <w:sz w:val="24"/>
          <w:szCs w:val="24"/>
        </w:rPr>
      </w:pPr>
      <w:r w:rsidRPr="000121FF">
        <w:rPr>
          <w:rFonts w:ascii="Times New Roman" w:eastAsia="Lato" w:hAnsi="Times New Roman" w:cs="Times New Roman"/>
          <w:sz w:val="24"/>
          <w:szCs w:val="24"/>
        </w:rPr>
        <w:t>&gt;SG Economy grew 3.6% in 2017, trade reverses decline -</w:t>
      </w:r>
      <w:r w:rsidRPr="000121FF">
        <w:rPr>
          <w:rFonts w:ascii="Times New Roman" w:hAnsi="Times New Roman" w:cs="Times New Roman"/>
          <w:sz w:val="24"/>
          <w:szCs w:val="24"/>
        </w:rPr>
        <w:t xml:space="preserve"> strong growth in the manufacturing and services sectors</w:t>
      </w:r>
    </w:p>
    <w:p w14:paraId="5E85992E"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&gt;Effects of operation restructuring and streamlining processes begin to be seen - productivity growth.</w:t>
      </w:r>
    </w:p>
    <w:p w14:paraId="46526ADA" w14:textId="77777777" w:rsidR="00C13EE7" w:rsidRPr="000121FF" w:rsidRDefault="00C13EE7" w:rsidP="004A780E">
      <w:pPr>
        <w:jc w:val="both"/>
        <w:rPr>
          <w:rFonts w:ascii="Times New Roman" w:eastAsia="Lato" w:hAnsi="Times New Roman" w:cs="Times New Roman"/>
          <w:b/>
          <w:sz w:val="24"/>
          <w:szCs w:val="24"/>
          <w:u w:val="single"/>
        </w:rPr>
      </w:pPr>
    </w:p>
    <w:p w14:paraId="62DA11AC" w14:textId="77777777" w:rsidR="00ED4583" w:rsidRPr="000121FF" w:rsidRDefault="00ED4583" w:rsidP="004A780E">
      <w:pPr>
        <w:jc w:val="both"/>
        <w:rPr>
          <w:rFonts w:ascii="Times New Roman" w:eastAsia="Lato" w:hAnsi="Times New Roman" w:cs="Times New Roman"/>
          <w:b/>
          <w:sz w:val="24"/>
          <w:szCs w:val="24"/>
          <w:u w:val="single"/>
        </w:rPr>
      </w:pPr>
      <w:r w:rsidRPr="000121FF">
        <w:rPr>
          <w:rFonts w:ascii="Times New Roman" w:eastAsia="Lato" w:hAnsi="Times New Roman" w:cs="Times New Roman"/>
          <w:b/>
          <w:sz w:val="24"/>
          <w:szCs w:val="24"/>
          <w:u w:val="single"/>
        </w:rPr>
        <w:t>Time Series Decomposition</w:t>
      </w:r>
    </w:p>
    <w:p w14:paraId="62E4E393" w14:textId="7F5612EB" w:rsidR="00ED4583" w:rsidRPr="000121FF" w:rsidRDefault="00ED4583" w:rsidP="004A780E">
      <w:pPr>
        <w:jc w:val="both"/>
        <w:rPr>
          <w:rFonts w:ascii="Times New Roman" w:hAnsi="Times New Roman" w:cs="Times New Roman"/>
          <w:sz w:val="24"/>
          <w:szCs w:val="24"/>
        </w:rPr>
      </w:pPr>
      <w:r w:rsidRPr="000121FF">
        <w:rPr>
          <w:rFonts w:ascii="Times New Roman" w:hAnsi="Times New Roman" w:cs="Times New Roman"/>
          <w:sz w:val="24"/>
          <w:szCs w:val="24"/>
        </w:rPr>
        <w:t xml:space="preserve">To overcome the limitations of classical decomposition, we use STL to decompose the time series and allow the seasonality component to change over time by specifying </w:t>
      </w:r>
      <w:proofErr w:type="spellStart"/>
      <w:r w:rsidRPr="000121FF">
        <w:rPr>
          <w:rFonts w:ascii="Times New Roman" w:hAnsi="Times New Roman" w:cs="Times New Roman"/>
          <w:sz w:val="24"/>
          <w:szCs w:val="24"/>
        </w:rPr>
        <w:t>s.window</w:t>
      </w:r>
      <w:proofErr w:type="spellEnd"/>
      <w:r w:rsidRPr="000121FF">
        <w:rPr>
          <w:rFonts w:ascii="Times New Roman" w:hAnsi="Times New Roman" w:cs="Times New Roman"/>
          <w:sz w:val="24"/>
          <w:szCs w:val="24"/>
        </w:rPr>
        <w:t>=13. From the decomposition, we observe a consistent seasonality and a generally increasing trend.</w:t>
      </w:r>
      <w:r w:rsidR="00AD6E5B">
        <w:rPr>
          <w:rFonts w:ascii="Times New Roman" w:hAnsi="Times New Roman" w:cs="Times New Roman"/>
          <w:sz w:val="24"/>
          <w:szCs w:val="24"/>
        </w:rPr>
        <w:t xml:space="preserve"> Given the constant seasonality, our group has decided not to further transform the dataset.</w:t>
      </w:r>
    </w:p>
    <w:p w14:paraId="01FB746B" w14:textId="77777777" w:rsidR="00FB1A65" w:rsidRPr="000121FF" w:rsidRDefault="00FB1A65" w:rsidP="004A780E">
      <w:pPr>
        <w:jc w:val="both"/>
        <w:rPr>
          <w:rFonts w:ascii="Times New Roman" w:eastAsia="Lato" w:hAnsi="Times New Roman" w:cs="Times New Roman"/>
          <w:sz w:val="24"/>
          <w:szCs w:val="24"/>
        </w:rPr>
      </w:pPr>
    </w:p>
    <w:p w14:paraId="26ADE392" w14:textId="247F2A8F" w:rsidR="00ED4583" w:rsidRPr="000121FF" w:rsidRDefault="00ED4583" w:rsidP="00935311">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1B5ECA90" wp14:editId="1E8DA751">
            <wp:extent cx="3890963" cy="2557636"/>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32262" cy="2584783"/>
                    </a:xfrm>
                    <a:prstGeom prst="rect">
                      <a:avLst/>
                    </a:prstGeom>
                    <a:ln/>
                  </pic:spPr>
                </pic:pic>
              </a:graphicData>
            </a:graphic>
          </wp:inline>
        </w:drawing>
      </w:r>
    </w:p>
    <w:p w14:paraId="78002271" w14:textId="77777777" w:rsidR="00ED4583" w:rsidRPr="000121FF" w:rsidRDefault="00ED4583"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2.2 STL Plots</w:t>
      </w:r>
    </w:p>
    <w:p w14:paraId="3836480E" w14:textId="77777777" w:rsidR="00ED4583" w:rsidRPr="000121FF" w:rsidRDefault="00ED4583" w:rsidP="004A780E">
      <w:pPr>
        <w:jc w:val="both"/>
        <w:rPr>
          <w:rFonts w:ascii="Times New Roman" w:eastAsia="Lato" w:hAnsi="Times New Roman" w:cs="Times New Roman"/>
          <w:i/>
          <w:iCs/>
        </w:rPr>
      </w:pPr>
    </w:p>
    <w:p w14:paraId="31041617" w14:textId="19996AF1" w:rsidR="00105FF4" w:rsidRPr="000121FF" w:rsidRDefault="00105FF4" w:rsidP="004A780E">
      <w:pPr>
        <w:jc w:val="both"/>
        <w:rPr>
          <w:rFonts w:ascii="Times New Roman" w:hAnsi="Times New Roman" w:cs="Times New Roman"/>
          <w:sz w:val="24"/>
          <w:szCs w:val="24"/>
        </w:rPr>
      </w:pPr>
      <w:r w:rsidRPr="000121FF">
        <w:rPr>
          <w:rFonts w:ascii="Times New Roman" w:hAnsi="Times New Roman" w:cs="Times New Roman"/>
          <w:sz w:val="24"/>
          <w:szCs w:val="24"/>
        </w:rPr>
        <w:t>As observed by the lag plot, the strong persistent correlation with its lags confirms the presence of a trend.</w:t>
      </w:r>
    </w:p>
    <w:p w14:paraId="2DA84DEF" w14:textId="2E2D9433" w:rsidR="00105FF4" w:rsidRPr="000121FF" w:rsidRDefault="00105FF4" w:rsidP="00935311">
      <w:pPr>
        <w:jc w:val="center"/>
        <w:rPr>
          <w:rFonts w:ascii="Times New Roman" w:hAnsi="Times New Roman" w:cs="Times New Roman"/>
          <w:i/>
          <w:iCs/>
          <w:sz w:val="24"/>
          <w:szCs w:val="24"/>
        </w:rPr>
      </w:pPr>
      <w:r w:rsidRPr="000121FF">
        <w:rPr>
          <w:rFonts w:ascii="Times New Roman" w:eastAsia="Lato" w:hAnsi="Times New Roman" w:cs="Times New Roman"/>
          <w:b/>
          <w:i/>
          <w:iCs/>
          <w:noProof/>
        </w:rPr>
        <w:drawing>
          <wp:inline distT="114300" distB="114300" distL="114300" distR="114300" wp14:anchorId="3CB43736" wp14:editId="68B6D992">
            <wp:extent cx="4276725" cy="2781746"/>
            <wp:effectExtent l="0" t="0" r="0" b="0"/>
            <wp:docPr id="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
                    <a:srcRect/>
                    <a:stretch>
                      <a:fillRect/>
                    </a:stretch>
                  </pic:blipFill>
                  <pic:spPr>
                    <a:xfrm>
                      <a:off x="0" y="0"/>
                      <a:ext cx="4289319" cy="2789937"/>
                    </a:xfrm>
                    <a:prstGeom prst="rect">
                      <a:avLst/>
                    </a:prstGeom>
                    <a:ln/>
                  </pic:spPr>
                </pic:pic>
              </a:graphicData>
            </a:graphic>
          </wp:inline>
        </w:drawing>
      </w:r>
    </w:p>
    <w:p w14:paraId="722DE8B1" w14:textId="2C283BCA" w:rsidR="00105FF4" w:rsidRPr="000121FF" w:rsidRDefault="00105FF4"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3</w:t>
      </w:r>
      <w:r w:rsidRPr="000121FF">
        <w:rPr>
          <w:rFonts w:ascii="Times New Roman" w:eastAsia="Courier New" w:hAnsi="Times New Roman" w:cs="Times New Roman"/>
          <w:b/>
          <w:i/>
          <w:iCs/>
          <w:sz w:val="20"/>
          <w:szCs w:val="20"/>
        </w:rPr>
        <w:t xml:space="preserve"> Lag Plots</w:t>
      </w:r>
    </w:p>
    <w:p w14:paraId="465529FE" w14:textId="77777777" w:rsidR="00105FF4" w:rsidRPr="000121FF" w:rsidRDefault="00105FF4" w:rsidP="004A780E">
      <w:pPr>
        <w:jc w:val="both"/>
        <w:rPr>
          <w:rFonts w:ascii="Times New Roman" w:eastAsia="Lato" w:hAnsi="Times New Roman" w:cs="Times New Roman"/>
          <w:sz w:val="24"/>
          <w:szCs w:val="24"/>
        </w:rPr>
      </w:pPr>
    </w:p>
    <w:p w14:paraId="1577166F" w14:textId="792A769B"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Next, we will be looking at the seasonal plots of the FSI</w:t>
      </w:r>
      <w:r w:rsidR="003A5C33" w:rsidRPr="000121FF">
        <w:rPr>
          <w:rFonts w:ascii="Times New Roman" w:eastAsia="Lato" w:hAnsi="Times New Roman" w:cs="Times New Roman"/>
          <w:sz w:val="24"/>
          <w:szCs w:val="24"/>
        </w:rPr>
        <w:t xml:space="preserve"> (Fig 2.</w:t>
      </w:r>
      <w:r w:rsidR="00CF03A3" w:rsidRPr="000121FF">
        <w:rPr>
          <w:rFonts w:ascii="Times New Roman" w:eastAsia="Lato" w:hAnsi="Times New Roman" w:cs="Times New Roman"/>
          <w:sz w:val="24"/>
          <w:szCs w:val="24"/>
        </w:rPr>
        <w:t>4</w:t>
      </w:r>
      <w:r w:rsidR="003A5C33" w:rsidRPr="000121FF">
        <w:rPr>
          <w:rFonts w:ascii="Times New Roman" w:eastAsia="Lato" w:hAnsi="Times New Roman" w:cs="Times New Roman"/>
          <w:sz w:val="24"/>
          <w:szCs w:val="24"/>
        </w:rPr>
        <w:t xml:space="preserve"> &amp; 2.</w:t>
      </w:r>
      <w:r w:rsidR="00CF03A3" w:rsidRPr="000121FF">
        <w:rPr>
          <w:rFonts w:ascii="Times New Roman" w:eastAsia="Lato" w:hAnsi="Times New Roman" w:cs="Times New Roman"/>
          <w:sz w:val="24"/>
          <w:szCs w:val="24"/>
        </w:rPr>
        <w:t>5</w:t>
      </w:r>
      <w:r w:rsidR="003A5C33"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w:t>
      </w:r>
      <w:r w:rsidR="00ED4583" w:rsidRPr="000121FF">
        <w:rPr>
          <w:rFonts w:ascii="Times New Roman" w:eastAsia="Lato" w:hAnsi="Times New Roman" w:cs="Times New Roman"/>
          <w:sz w:val="24"/>
          <w:szCs w:val="24"/>
        </w:rPr>
        <w:t xml:space="preserve"> Here, we observe that sales are the lowest in April &amp; highest in Dec. To get a clearer idea of the reasons for this seasonality, we look at the components individually</w:t>
      </w:r>
      <w:r w:rsidR="003A5C33" w:rsidRPr="000121FF">
        <w:rPr>
          <w:rFonts w:ascii="Times New Roman" w:eastAsia="Lato" w:hAnsi="Times New Roman" w:cs="Times New Roman"/>
          <w:sz w:val="24"/>
          <w:szCs w:val="24"/>
        </w:rPr>
        <w:t xml:space="preserve"> (Figs 2.</w:t>
      </w:r>
      <w:r w:rsidR="00CF03A3" w:rsidRPr="000121FF">
        <w:rPr>
          <w:rFonts w:ascii="Times New Roman" w:eastAsia="Lato" w:hAnsi="Times New Roman" w:cs="Times New Roman"/>
          <w:sz w:val="24"/>
          <w:szCs w:val="24"/>
        </w:rPr>
        <w:t>6</w:t>
      </w:r>
      <w:r w:rsidR="003A5C33" w:rsidRPr="000121FF">
        <w:rPr>
          <w:rFonts w:ascii="Times New Roman" w:eastAsia="Lato" w:hAnsi="Times New Roman" w:cs="Times New Roman"/>
          <w:sz w:val="24"/>
          <w:szCs w:val="24"/>
        </w:rPr>
        <w:t>-2.</w:t>
      </w:r>
      <w:r w:rsidR="00CF03A3" w:rsidRPr="000121FF">
        <w:rPr>
          <w:rFonts w:ascii="Times New Roman" w:eastAsia="Lato" w:hAnsi="Times New Roman" w:cs="Times New Roman"/>
          <w:sz w:val="24"/>
          <w:szCs w:val="24"/>
        </w:rPr>
        <w:t>9</w:t>
      </w:r>
      <w:r w:rsidR="003A5C33" w:rsidRPr="000121FF">
        <w:rPr>
          <w:rFonts w:ascii="Times New Roman" w:eastAsia="Lato" w:hAnsi="Times New Roman" w:cs="Times New Roman"/>
          <w:sz w:val="24"/>
          <w:szCs w:val="24"/>
        </w:rPr>
        <w:t>)</w:t>
      </w:r>
      <w:r w:rsidR="00ED4583" w:rsidRPr="000121FF">
        <w:rPr>
          <w:rFonts w:ascii="Times New Roman" w:eastAsia="Lato" w:hAnsi="Times New Roman" w:cs="Times New Roman"/>
          <w:sz w:val="24"/>
          <w:szCs w:val="24"/>
        </w:rPr>
        <w:t>.</w:t>
      </w:r>
    </w:p>
    <w:p w14:paraId="14A44F88" w14:textId="77777777" w:rsidR="00FB1A65" w:rsidRPr="000121FF" w:rsidRDefault="00FB1A65" w:rsidP="004A780E">
      <w:pPr>
        <w:jc w:val="both"/>
        <w:rPr>
          <w:rFonts w:ascii="Times New Roman" w:eastAsia="Lato" w:hAnsi="Times New Roman" w:cs="Times New Roman"/>
          <w:sz w:val="24"/>
          <w:szCs w:val="24"/>
        </w:rPr>
      </w:pPr>
    </w:p>
    <w:p w14:paraId="7E8BD883" w14:textId="0007A499" w:rsidR="00ED4583" w:rsidRPr="000121FF" w:rsidRDefault="003E4C17" w:rsidP="00935311">
      <w:pPr>
        <w:jc w:val="center"/>
        <w:rPr>
          <w:rFonts w:ascii="Times New Roman" w:eastAsia="Lato" w:hAnsi="Times New Roman" w:cs="Times New Roman"/>
          <w:i/>
          <w:iCs/>
          <w:noProof/>
          <w:sz w:val="24"/>
          <w:szCs w:val="24"/>
        </w:rPr>
      </w:pPr>
      <w:r w:rsidRPr="000121FF">
        <w:rPr>
          <w:rFonts w:ascii="Times New Roman" w:eastAsia="Lato" w:hAnsi="Times New Roman" w:cs="Times New Roman"/>
          <w:i/>
          <w:iCs/>
          <w:noProof/>
          <w:sz w:val="24"/>
          <w:szCs w:val="24"/>
        </w:rPr>
        <w:drawing>
          <wp:inline distT="114300" distB="114300" distL="114300" distR="114300" wp14:anchorId="3B58A053" wp14:editId="520B5815">
            <wp:extent cx="4191000" cy="2582974"/>
            <wp:effectExtent l="0" t="0" r="0" b="8255"/>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4299156" cy="2649632"/>
                    </a:xfrm>
                    <a:prstGeom prst="rect">
                      <a:avLst/>
                    </a:prstGeom>
                    <a:ln/>
                  </pic:spPr>
                </pic:pic>
              </a:graphicData>
            </a:graphic>
          </wp:inline>
        </w:drawing>
      </w:r>
    </w:p>
    <w:p w14:paraId="55FE1E10" w14:textId="44DDCE1C" w:rsidR="00ED4583" w:rsidRPr="000121FF" w:rsidRDefault="001876B5"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4</w:t>
      </w:r>
      <w:r w:rsidRPr="000121FF">
        <w:rPr>
          <w:rFonts w:ascii="Times New Roman" w:eastAsia="Courier New" w:hAnsi="Times New Roman" w:cs="Times New Roman"/>
          <w:b/>
          <w:i/>
          <w:iCs/>
          <w:sz w:val="20"/>
          <w:szCs w:val="20"/>
        </w:rPr>
        <w:t xml:space="preserve"> Seasonal Plots of FSI (Overall)</w:t>
      </w:r>
    </w:p>
    <w:p w14:paraId="10D42B0D" w14:textId="6644BF24" w:rsidR="00FB1A65" w:rsidRPr="000121FF" w:rsidRDefault="00FB1A65" w:rsidP="004A780E">
      <w:pPr>
        <w:jc w:val="both"/>
        <w:rPr>
          <w:rFonts w:ascii="Times New Roman" w:eastAsia="Courier New" w:hAnsi="Times New Roman" w:cs="Times New Roman"/>
          <w:b/>
          <w:i/>
          <w:iCs/>
          <w:sz w:val="20"/>
          <w:szCs w:val="20"/>
        </w:rPr>
      </w:pPr>
    </w:p>
    <w:p w14:paraId="36844007" w14:textId="130BD42D" w:rsidR="00FB1A65" w:rsidRPr="000121FF" w:rsidRDefault="00FB1A65" w:rsidP="00935311">
      <w:pPr>
        <w:jc w:val="center"/>
        <w:rPr>
          <w:rFonts w:ascii="Times New Roman" w:eastAsia="Courier New" w:hAnsi="Times New Roman" w:cs="Times New Roman"/>
          <w:b/>
          <w:i/>
          <w:iCs/>
          <w:sz w:val="20"/>
          <w:szCs w:val="20"/>
        </w:rPr>
      </w:pPr>
      <w:r w:rsidRPr="000121FF">
        <w:rPr>
          <w:rFonts w:ascii="Times New Roman" w:eastAsia="Lato" w:hAnsi="Times New Roman" w:cs="Times New Roman"/>
          <w:i/>
          <w:iCs/>
          <w:noProof/>
          <w:sz w:val="24"/>
          <w:szCs w:val="24"/>
        </w:rPr>
        <w:drawing>
          <wp:inline distT="114300" distB="114300" distL="114300" distR="114300" wp14:anchorId="183F05DB" wp14:editId="44D06F6F">
            <wp:extent cx="3881438" cy="2526323"/>
            <wp:effectExtent l="0" t="0" r="5080" b="762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3949525" cy="2570639"/>
                    </a:xfrm>
                    <a:prstGeom prst="rect">
                      <a:avLst/>
                    </a:prstGeom>
                    <a:ln/>
                  </pic:spPr>
                </pic:pic>
              </a:graphicData>
            </a:graphic>
          </wp:inline>
        </w:drawing>
      </w:r>
    </w:p>
    <w:p w14:paraId="0A993020" w14:textId="7FCFE167" w:rsidR="00FB1A65" w:rsidRPr="000121FF" w:rsidRDefault="00FB1A65"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5</w:t>
      </w:r>
      <w:r w:rsidRPr="000121FF">
        <w:rPr>
          <w:rFonts w:ascii="Times New Roman" w:eastAsia="Courier New" w:hAnsi="Times New Roman" w:cs="Times New Roman"/>
          <w:b/>
          <w:i/>
          <w:iCs/>
          <w:sz w:val="20"/>
          <w:szCs w:val="20"/>
        </w:rPr>
        <w:t xml:space="preserve"> Subseries Plots of FSI (Overall)</w:t>
      </w:r>
    </w:p>
    <w:p w14:paraId="31D7FE76" w14:textId="77777777" w:rsidR="00FB1A65" w:rsidRPr="000121FF" w:rsidRDefault="00FB1A65" w:rsidP="004A780E">
      <w:pPr>
        <w:jc w:val="both"/>
        <w:rPr>
          <w:rFonts w:ascii="Times New Roman" w:eastAsia="Courier New" w:hAnsi="Times New Roman" w:cs="Times New Roman"/>
          <w:b/>
          <w:sz w:val="20"/>
          <w:szCs w:val="20"/>
        </w:rPr>
      </w:pPr>
    </w:p>
    <w:p w14:paraId="4649CF9B" w14:textId="77777777" w:rsidR="00FB1A65" w:rsidRPr="000121FF" w:rsidRDefault="00FB1A65"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t>Restaurant</w:t>
      </w:r>
    </w:p>
    <w:p w14:paraId="18AE45E0" w14:textId="0CC21991" w:rsidR="00FB1A65" w:rsidRPr="000121FF" w:rsidRDefault="00FB1A6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seasonal plot for the restaurant component is highly similar to the total, with the highest sales in December &amp; the lowest volume in April. With a high weightage of 41.2% in calculating the total index, it is no surprise that the restaurant component contributes significantly to the seasonality observed in the FSI (Overall) plot. </w:t>
      </w:r>
    </w:p>
    <w:p w14:paraId="70BB70AC" w14:textId="77777777" w:rsidR="00FB1A65" w:rsidRPr="000121FF" w:rsidRDefault="00FB1A65" w:rsidP="004A780E">
      <w:pPr>
        <w:jc w:val="both"/>
        <w:rPr>
          <w:rFonts w:ascii="Times New Roman" w:eastAsia="Lato" w:hAnsi="Times New Roman" w:cs="Times New Roman"/>
          <w:b/>
          <w:sz w:val="24"/>
          <w:szCs w:val="24"/>
        </w:rPr>
      </w:pPr>
    </w:p>
    <w:p w14:paraId="6B0F1500" w14:textId="77777777" w:rsidR="003502B4" w:rsidRDefault="003502B4">
      <w:pPr>
        <w:rPr>
          <w:rFonts w:ascii="Times New Roman" w:eastAsia="Lato" w:hAnsi="Times New Roman" w:cs="Times New Roman"/>
          <w:b/>
          <w:sz w:val="24"/>
          <w:szCs w:val="24"/>
        </w:rPr>
      </w:pPr>
      <w:r>
        <w:rPr>
          <w:rFonts w:ascii="Times New Roman" w:eastAsia="Lato" w:hAnsi="Times New Roman" w:cs="Times New Roman"/>
          <w:b/>
          <w:sz w:val="24"/>
          <w:szCs w:val="24"/>
        </w:rPr>
        <w:br w:type="page"/>
      </w:r>
    </w:p>
    <w:p w14:paraId="61DE6F91" w14:textId="48B1E0EF" w:rsidR="00FB1A65" w:rsidRPr="000121FF" w:rsidRDefault="00FB1A65"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lastRenderedPageBreak/>
        <w:t>Fast Food</w:t>
      </w:r>
    </w:p>
    <w:p w14:paraId="2D6AFBE6" w14:textId="69706B5F" w:rsidR="00FB1A65" w:rsidRPr="000121FF" w:rsidRDefault="00FB1A6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Similarly, it is the highest in December. However, we notice that the lowest value occurs in February. This could be </w:t>
      </w:r>
      <w:r w:rsidR="00105FF4" w:rsidRPr="000121FF">
        <w:rPr>
          <w:rFonts w:ascii="Times New Roman" w:eastAsia="Lato" w:hAnsi="Times New Roman" w:cs="Times New Roman"/>
          <w:sz w:val="24"/>
          <w:szCs w:val="24"/>
        </w:rPr>
        <w:t>because</w:t>
      </w:r>
      <w:r w:rsidRPr="000121FF">
        <w:rPr>
          <w:rFonts w:ascii="Times New Roman" w:eastAsia="Lato" w:hAnsi="Times New Roman" w:cs="Times New Roman"/>
          <w:sz w:val="24"/>
          <w:szCs w:val="24"/>
        </w:rPr>
        <w:t xml:space="preserve"> of Chinese New Year, where many Chinese families (Making up more than 75% of Singapore’s population) stay at home or eat at restaurants for celebrations and reunion meals. </w:t>
      </w:r>
    </w:p>
    <w:p w14:paraId="7C4E6172" w14:textId="77777777" w:rsidR="00FB1A65" w:rsidRPr="000121FF" w:rsidRDefault="00FB1A65" w:rsidP="004A780E">
      <w:pPr>
        <w:jc w:val="both"/>
        <w:rPr>
          <w:rFonts w:ascii="Times New Roman" w:eastAsia="Lato" w:hAnsi="Times New Roman" w:cs="Times New Roman"/>
          <w:b/>
          <w:sz w:val="24"/>
          <w:szCs w:val="24"/>
        </w:rPr>
      </w:pPr>
    </w:p>
    <w:p w14:paraId="65FD49C6" w14:textId="77777777" w:rsidR="00FB1A65" w:rsidRPr="000121FF" w:rsidRDefault="00FB1A65"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t>Catering</w:t>
      </w:r>
    </w:p>
    <w:p w14:paraId="41041868" w14:textId="7F5D1747" w:rsidR="00FB1A65" w:rsidRPr="000121FF" w:rsidRDefault="00FB1A6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highest sales for catering </w:t>
      </w:r>
      <w:r w:rsidR="004A780E" w:rsidRPr="000121FF">
        <w:rPr>
          <w:rFonts w:ascii="Times New Roman" w:eastAsia="Lato" w:hAnsi="Times New Roman" w:cs="Times New Roman"/>
          <w:sz w:val="24"/>
          <w:szCs w:val="24"/>
        </w:rPr>
        <w:t>are</w:t>
      </w:r>
      <w:r w:rsidRPr="000121FF">
        <w:rPr>
          <w:rFonts w:ascii="Times New Roman" w:eastAsia="Lato" w:hAnsi="Times New Roman" w:cs="Times New Roman"/>
          <w:sz w:val="24"/>
          <w:szCs w:val="24"/>
        </w:rPr>
        <w:t xml:space="preserve"> in December, and the lowest in April, corresponding to the patterns observed in the overall plot. However, we also see a significant increase in volume in Aug, that is not observed in the other plots. This could be due to Hari Raya Haji celebrations as well as mass University Orientation Activities.</w:t>
      </w:r>
    </w:p>
    <w:p w14:paraId="552921B3" w14:textId="77777777" w:rsidR="00FB1A65" w:rsidRPr="000121FF" w:rsidRDefault="00FB1A65" w:rsidP="004A780E">
      <w:pPr>
        <w:jc w:val="both"/>
        <w:rPr>
          <w:rFonts w:ascii="Times New Roman" w:eastAsia="Lato" w:hAnsi="Times New Roman" w:cs="Times New Roman"/>
          <w:b/>
          <w:sz w:val="24"/>
          <w:szCs w:val="24"/>
        </w:rPr>
      </w:pPr>
    </w:p>
    <w:p w14:paraId="25FEBAA7" w14:textId="77777777" w:rsidR="00FB1A65" w:rsidRPr="000121FF" w:rsidRDefault="00FB1A65"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t>Others</w:t>
      </w:r>
    </w:p>
    <w:p w14:paraId="384B5E5A" w14:textId="37AE630B" w:rsidR="00FB1A65" w:rsidRPr="000121FF" w:rsidRDefault="00FB1A6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 can observe a significant increase in sales in Dec</w:t>
      </w:r>
      <w:r w:rsidR="00105FF4" w:rsidRPr="000121FF">
        <w:rPr>
          <w:rFonts w:ascii="Times New Roman" w:eastAsia="Lato" w:hAnsi="Times New Roman" w:cs="Times New Roman"/>
          <w:sz w:val="24"/>
          <w:szCs w:val="24"/>
        </w:rPr>
        <w:t>ember</w:t>
      </w:r>
      <w:r w:rsidRPr="000121FF">
        <w:rPr>
          <w:rFonts w:ascii="Times New Roman" w:eastAsia="Lato" w:hAnsi="Times New Roman" w:cs="Times New Roman"/>
          <w:sz w:val="24"/>
          <w:szCs w:val="24"/>
        </w:rPr>
        <w:t xml:space="preserve"> for others. However, in this plot, we can also see a significant decrease in volume during February. Similarly, this could be </w:t>
      </w:r>
      <w:r w:rsidR="00105FF4" w:rsidRPr="000121FF">
        <w:rPr>
          <w:rFonts w:ascii="Times New Roman" w:eastAsia="Lato" w:hAnsi="Times New Roman" w:cs="Times New Roman"/>
          <w:sz w:val="24"/>
          <w:szCs w:val="24"/>
        </w:rPr>
        <w:t>because</w:t>
      </w:r>
      <w:r w:rsidRPr="000121FF">
        <w:rPr>
          <w:rFonts w:ascii="Times New Roman" w:eastAsia="Lato" w:hAnsi="Times New Roman" w:cs="Times New Roman"/>
          <w:sz w:val="24"/>
          <w:szCs w:val="24"/>
        </w:rPr>
        <w:t xml:space="preserve"> of Chinese New Year.</w:t>
      </w:r>
    </w:p>
    <w:p w14:paraId="617F501C" w14:textId="77777777" w:rsidR="00105FF4" w:rsidRPr="000121FF" w:rsidRDefault="00105FF4" w:rsidP="004A780E">
      <w:pPr>
        <w:jc w:val="both"/>
        <w:rPr>
          <w:rFonts w:ascii="Times New Roman" w:eastAsia="Lato" w:hAnsi="Times New Roman" w:cs="Times New Roman"/>
          <w:sz w:val="24"/>
          <w:szCs w:val="24"/>
        </w:rPr>
      </w:pPr>
    </w:p>
    <w:p w14:paraId="6C311D48" w14:textId="77777777" w:rsidR="00105FF4" w:rsidRPr="000121FF" w:rsidRDefault="00105FF4"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t>Overall Comments</w:t>
      </w:r>
    </w:p>
    <w:p w14:paraId="333D4E90" w14:textId="4269B1CF" w:rsidR="00105FF4" w:rsidRPr="000121FF" w:rsidRDefault="00105FF4"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In general, the sales </w:t>
      </w:r>
      <w:r w:rsidR="004A780E" w:rsidRPr="000121FF">
        <w:rPr>
          <w:rFonts w:ascii="Times New Roman" w:eastAsia="Lato" w:hAnsi="Times New Roman" w:cs="Times New Roman"/>
          <w:sz w:val="24"/>
          <w:szCs w:val="24"/>
        </w:rPr>
        <w:t>are</w:t>
      </w:r>
      <w:r w:rsidRPr="000121FF">
        <w:rPr>
          <w:rFonts w:ascii="Times New Roman" w:eastAsia="Lato" w:hAnsi="Times New Roman" w:cs="Times New Roman"/>
          <w:sz w:val="24"/>
          <w:szCs w:val="24"/>
        </w:rPr>
        <w:t xml:space="preserve"> high in December. In February, the sales for Restaurants is very high, while the converse is true for Others and Fast Food Outlets. This suggests that they are substitutes. A possible reason could be due to the Chinese New Year celebrations. Since the weightage of restaurants (41.2%) and the other 2 components (Fast Food : 12.7%; Others : 34.7%), which adds up to 47.4% are roughly similar, they likely offset each other, leading to </w:t>
      </w:r>
      <w:r w:rsidR="004A780E" w:rsidRPr="000121FF">
        <w:rPr>
          <w:rFonts w:ascii="Times New Roman" w:eastAsia="Lato" w:hAnsi="Times New Roman" w:cs="Times New Roman"/>
          <w:sz w:val="24"/>
          <w:szCs w:val="24"/>
        </w:rPr>
        <w:t xml:space="preserve">the seasonality for the overall index in February to be masked. </w:t>
      </w:r>
    </w:p>
    <w:p w14:paraId="51FBCA72" w14:textId="77777777" w:rsidR="00105FF4" w:rsidRPr="000121FF" w:rsidRDefault="00105FF4" w:rsidP="004A780E">
      <w:pPr>
        <w:jc w:val="both"/>
        <w:rPr>
          <w:rFonts w:ascii="Times New Roman" w:eastAsia="Lato" w:hAnsi="Times New Roman" w:cs="Times New Roman"/>
          <w:sz w:val="24"/>
          <w:szCs w:val="24"/>
        </w:rPr>
      </w:pPr>
    </w:p>
    <w:p w14:paraId="439252FA" w14:textId="77777777" w:rsidR="00105FF4" w:rsidRPr="000121FF" w:rsidRDefault="00105FF4"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For the following discussion, we will be focusing on the overall component of FSI. </w:t>
      </w:r>
    </w:p>
    <w:p w14:paraId="3E6F79B0" w14:textId="5BEE56A8" w:rsidR="00105FF4" w:rsidRPr="000121FF" w:rsidRDefault="00105FF4" w:rsidP="004A780E">
      <w:pPr>
        <w:jc w:val="both"/>
        <w:rPr>
          <w:rFonts w:ascii="Times New Roman" w:eastAsia="Lato" w:hAnsi="Times New Roman" w:cs="Times New Roman"/>
          <w:sz w:val="24"/>
          <w:szCs w:val="24"/>
        </w:rPr>
        <w:sectPr w:rsidR="00105FF4" w:rsidRPr="000121FF" w:rsidSect="00C13EE7">
          <w:footerReference w:type="default" r:id="rId14"/>
          <w:pgSz w:w="11906" w:h="16838"/>
          <w:pgMar w:top="1440" w:right="1440" w:bottom="1440" w:left="1440" w:header="720" w:footer="720" w:gutter="0"/>
          <w:pgNumType w:start="1"/>
          <w:cols w:space="720"/>
          <w:docGrid w:linePitch="299"/>
        </w:sectPr>
      </w:pPr>
    </w:p>
    <w:p w14:paraId="559C2A5B" w14:textId="2F17E4D1" w:rsidR="00776BD6" w:rsidRPr="000121FF" w:rsidRDefault="003E4C17" w:rsidP="00CF03A3">
      <w:pPr>
        <w:jc w:val="center"/>
        <w:rPr>
          <w:rFonts w:ascii="Times New Roman" w:eastAsia="Lato" w:hAnsi="Times New Roman" w:cs="Times New Roman"/>
          <w:i/>
          <w:iCs/>
        </w:rPr>
      </w:pPr>
      <w:r w:rsidRPr="000121FF">
        <w:rPr>
          <w:rFonts w:ascii="Times New Roman" w:eastAsia="Courier New" w:hAnsi="Times New Roman" w:cs="Times New Roman"/>
          <w:b/>
          <w:i/>
          <w:iCs/>
          <w:noProof/>
          <w:sz w:val="18"/>
          <w:szCs w:val="18"/>
        </w:rPr>
        <w:lastRenderedPageBreak/>
        <w:drawing>
          <wp:inline distT="114300" distB="114300" distL="114300" distR="114300" wp14:anchorId="0B4FDD1A" wp14:editId="11E1F7E1">
            <wp:extent cx="4176713" cy="2777462"/>
            <wp:effectExtent l="0" t="0" r="0" b="4445"/>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4183303" cy="2781844"/>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24EF2684" wp14:editId="05A55D24">
            <wp:extent cx="4203317" cy="2780983"/>
            <wp:effectExtent l="0" t="0" r="6985" b="635"/>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4216845" cy="2789933"/>
                    </a:xfrm>
                    <a:prstGeom prst="rect">
                      <a:avLst/>
                    </a:prstGeom>
                    <a:ln/>
                  </pic:spPr>
                </pic:pic>
              </a:graphicData>
            </a:graphic>
          </wp:inline>
        </w:drawing>
      </w:r>
    </w:p>
    <w:p w14:paraId="6311C198" w14:textId="5D2F0D33" w:rsidR="001876B5" w:rsidRPr="000121FF" w:rsidRDefault="003E4C17" w:rsidP="00CF03A3">
      <w:pPr>
        <w:ind w:left="720" w:firstLine="720"/>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6</w:t>
      </w:r>
      <w:r w:rsidRPr="000121FF">
        <w:rPr>
          <w:rFonts w:ascii="Times New Roman" w:eastAsia="Courier New" w:hAnsi="Times New Roman" w:cs="Times New Roman"/>
          <w:b/>
          <w:i/>
          <w:iCs/>
          <w:sz w:val="20"/>
          <w:szCs w:val="20"/>
        </w:rPr>
        <w:t xml:space="preserve"> Subseries Plot of FSI (Restaurant)</w:t>
      </w:r>
      <w:r w:rsidRPr="000121FF">
        <w:rPr>
          <w:rFonts w:ascii="Times New Roman" w:eastAsia="Courier New" w:hAnsi="Times New Roman" w:cs="Times New Roman"/>
          <w:b/>
          <w:i/>
          <w:iCs/>
          <w:sz w:val="18"/>
          <w:szCs w:val="18"/>
        </w:rPr>
        <w:tab/>
      </w:r>
      <w:r w:rsidRPr="000121FF">
        <w:rPr>
          <w:rFonts w:ascii="Times New Roman" w:eastAsia="Courier New" w:hAnsi="Times New Roman" w:cs="Times New Roman"/>
          <w:b/>
          <w:i/>
          <w:iCs/>
          <w:sz w:val="18"/>
          <w:szCs w:val="18"/>
        </w:rPr>
        <w:tab/>
      </w:r>
      <w:r w:rsidR="00F437FA" w:rsidRPr="000121FF">
        <w:rPr>
          <w:rFonts w:ascii="Times New Roman" w:eastAsia="Courier New" w:hAnsi="Times New Roman" w:cs="Times New Roman"/>
          <w:b/>
          <w:i/>
          <w:iCs/>
          <w:sz w:val="18"/>
          <w:szCs w:val="18"/>
        </w:rPr>
        <w:tab/>
      </w:r>
      <w:r w:rsidR="00F437FA" w:rsidRPr="000121FF">
        <w:rPr>
          <w:rFonts w:ascii="Times New Roman" w:eastAsia="Courier New" w:hAnsi="Times New Roman" w:cs="Times New Roman"/>
          <w:b/>
          <w:i/>
          <w:iCs/>
          <w:sz w:val="18"/>
          <w:szCs w:val="18"/>
        </w:rPr>
        <w:tab/>
      </w:r>
      <w:r w:rsidR="00F437FA" w:rsidRPr="000121FF">
        <w:rPr>
          <w:rFonts w:ascii="Times New Roman" w:eastAsia="Courier New" w:hAnsi="Times New Roman" w:cs="Times New Roman"/>
          <w:b/>
          <w:i/>
          <w:iCs/>
          <w:sz w:val="18"/>
          <w:szCs w:val="18"/>
        </w:rPr>
        <w:tab/>
      </w:r>
      <w:r w:rsidR="004F1DD0" w:rsidRPr="000121FF">
        <w:rPr>
          <w:rFonts w:ascii="Times New Roman" w:eastAsia="Courier New" w:hAnsi="Times New Roman" w:cs="Times New Roman"/>
          <w:b/>
          <w:i/>
          <w:iCs/>
          <w:sz w:val="18"/>
          <w:szCs w:val="18"/>
        </w:rPr>
        <w:tab/>
        <w:t>F</w:t>
      </w:r>
      <w:r w:rsidRPr="000121FF">
        <w:rPr>
          <w:rFonts w:ascii="Times New Roman" w:eastAsia="Courier New" w:hAnsi="Times New Roman" w:cs="Times New Roman"/>
          <w:b/>
          <w:i/>
          <w:iCs/>
          <w:sz w:val="20"/>
          <w:szCs w:val="20"/>
        </w:rPr>
        <w:t>ig 2.</w:t>
      </w:r>
      <w:r w:rsidR="00CF03A3" w:rsidRPr="000121FF">
        <w:rPr>
          <w:rFonts w:ascii="Times New Roman" w:eastAsia="Courier New" w:hAnsi="Times New Roman" w:cs="Times New Roman"/>
          <w:b/>
          <w:i/>
          <w:iCs/>
          <w:sz w:val="20"/>
          <w:szCs w:val="20"/>
        </w:rPr>
        <w:t>7</w:t>
      </w:r>
      <w:r w:rsidRPr="000121FF">
        <w:rPr>
          <w:rFonts w:ascii="Times New Roman" w:eastAsia="Courier New" w:hAnsi="Times New Roman" w:cs="Times New Roman"/>
          <w:b/>
          <w:i/>
          <w:iCs/>
          <w:sz w:val="20"/>
          <w:szCs w:val="20"/>
        </w:rPr>
        <w:t xml:space="preserve"> Subseries Plot of FSI (Fast Food</w:t>
      </w:r>
      <w:r w:rsidR="001876B5" w:rsidRPr="000121FF">
        <w:rPr>
          <w:rFonts w:ascii="Times New Roman" w:eastAsia="Courier New" w:hAnsi="Times New Roman" w:cs="Times New Roman"/>
          <w:b/>
          <w:i/>
          <w:iCs/>
          <w:sz w:val="20"/>
          <w:szCs w:val="20"/>
        </w:rPr>
        <w:t>)</w:t>
      </w:r>
    </w:p>
    <w:p w14:paraId="3B3CCA92" w14:textId="71E81B71" w:rsidR="00F437FA" w:rsidRPr="000121FF" w:rsidRDefault="001876B5" w:rsidP="00CF03A3">
      <w:pPr>
        <w:jc w:val="center"/>
        <w:rPr>
          <w:rFonts w:ascii="Times New Roman" w:eastAsia="Lato" w:hAnsi="Times New Roman" w:cs="Times New Roman"/>
          <w:i/>
          <w:iCs/>
        </w:rPr>
      </w:pPr>
      <w:r w:rsidRPr="000121FF">
        <w:rPr>
          <w:rFonts w:ascii="Times New Roman" w:eastAsia="Courier New" w:hAnsi="Times New Roman" w:cs="Times New Roman"/>
          <w:b/>
          <w:i/>
          <w:iCs/>
          <w:noProof/>
          <w:sz w:val="18"/>
          <w:szCs w:val="18"/>
        </w:rPr>
        <w:drawing>
          <wp:inline distT="114300" distB="114300" distL="114300" distR="114300" wp14:anchorId="33F2D09F" wp14:editId="053A337D">
            <wp:extent cx="4176395" cy="2776975"/>
            <wp:effectExtent l="0" t="0" r="0" b="4445"/>
            <wp:docPr id="6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
                    <a:srcRect/>
                    <a:stretch>
                      <a:fillRect/>
                    </a:stretch>
                  </pic:blipFill>
                  <pic:spPr>
                    <a:xfrm>
                      <a:off x="0" y="0"/>
                      <a:ext cx="4185948" cy="2783327"/>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24D60014" wp14:editId="40CDC58C">
            <wp:extent cx="4202659" cy="2794952"/>
            <wp:effectExtent l="0" t="0" r="7620" b="5715"/>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212029" cy="2801184"/>
                    </a:xfrm>
                    <a:prstGeom prst="rect">
                      <a:avLst/>
                    </a:prstGeom>
                    <a:ln/>
                  </pic:spPr>
                </pic:pic>
              </a:graphicData>
            </a:graphic>
          </wp:inline>
        </w:drawing>
      </w:r>
    </w:p>
    <w:p w14:paraId="38F6ED65" w14:textId="0941FEA2" w:rsidR="001876B5" w:rsidRPr="000121FF" w:rsidRDefault="001876B5" w:rsidP="00CF03A3">
      <w:pPr>
        <w:ind w:left="720" w:firstLine="720"/>
        <w:rPr>
          <w:rFonts w:ascii="Times New Roman" w:eastAsia="Lato" w:hAnsi="Times New Roman" w:cs="Times New Roman"/>
          <w:i/>
          <w:iCs/>
        </w:rPr>
        <w:sectPr w:rsidR="001876B5" w:rsidRPr="000121FF" w:rsidSect="001876B5">
          <w:footerReference w:type="default" r:id="rId19"/>
          <w:pgSz w:w="16838" w:h="11906" w:orient="landscape"/>
          <w:pgMar w:top="720" w:right="720" w:bottom="720" w:left="720" w:header="720" w:footer="720" w:gutter="0"/>
          <w:pgNumType w:start="1"/>
          <w:cols w:space="720"/>
          <w:docGrid w:linePitch="299"/>
        </w:sect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8</w:t>
      </w:r>
      <w:r w:rsidRPr="000121FF">
        <w:rPr>
          <w:rFonts w:ascii="Times New Roman" w:eastAsia="Courier New" w:hAnsi="Times New Roman" w:cs="Times New Roman"/>
          <w:b/>
          <w:i/>
          <w:iCs/>
          <w:sz w:val="20"/>
          <w:szCs w:val="20"/>
        </w:rPr>
        <w:t xml:space="preserve"> Subseries Plot of FSI (Catering)</w:t>
      </w:r>
      <w:r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ab/>
      </w:r>
      <w:r w:rsidR="00F437FA" w:rsidRPr="000121FF">
        <w:rPr>
          <w:rFonts w:ascii="Times New Roman" w:eastAsia="Courier New" w:hAnsi="Times New Roman" w:cs="Times New Roman"/>
          <w:b/>
          <w:i/>
          <w:iCs/>
          <w:sz w:val="20"/>
          <w:szCs w:val="20"/>
        </w:rPr>
        <w:tab/>
      </w:r>
      <w:r w:rsidR="00F437FA" w:rsidRPr="000121FF">
        <w:rPr>
          <w:rFonts w:ascii="Times New Roman" w:eastAsia="Courier New" w:hAnsi="Times New Roman" w:cs="Times New Roman"/>
          <w:b/>
          <w:i/>
          <w:iCs/>
          <w:sz w:val="20"/>
          <w:szCs w:val="20"/>
        </w:rPr>
        <w:tab/>
      </w:r>
      <w:r w:rsidR="00F437FA" w:rsidRPr="000121FF">
        <w:rPr>
          <w:rFonts w:ascii="Times New Roman" w:eastAsia="Courier New" w:hAnsi="Times New Roman" w:cs="Times New Roman"/>
          <w:b/>
          <w:i/>
          <w:iCs/>
          <w:sz w:val="20"/>
          <w:szCs w:val="20"/>
        </w:rPr>
        <w:tab/>
      </w:r>
      <w:r w:rsidR="00F437FA"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9</w:t>
      </w:r>
      <w:r w:rsidRPr="000121FF">
        <w:rPr>
          <w:rFonts w:ascii="Times New Roman" w:eastAsia="Courier New" w:hAnsi="Times New Roman" w:cs="Times New Roman"/>
          <w:b/>
          <w:i/>
          <w:iCs/>
          <w:sz w:val="20"/>
          <w:szCs w:val="20"/>
        </w:rPr>
        <w:t xml:space="preserve"> Subseries Plot of FSI (Others</w:t>
      </w:r>
      <w:r w:rsidR="00CF03A3" w:rsidRPr="000121FF">
        <w:rPr>
          <w:rFonts w:ascii="Times New Roman" w:eastAsia="Courier New" w:hAnsi="Times New Roman" w:cs="Times New Roman"/>
          <w:b/>
          <w:i/>
          <w:iCs/>
          <w:sz w:val="20"/>
          <w:szCs w:val="20"/>
        </w:rPr>
        <w:t>)</w:t>
      </w:r>
    </w:p>
    <w:p w14:paraId="390407B8" w14:textId="721E2109" w:rsidR="00776BD6" w:rsidRPr="000121FF" w:rsidRDefault="003E4C17" w:rsidP="00CF03A3">
      <w:pPr>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SECTION 3 :</w:t>
      </w:r>
      <w:r w:rsidR="004A780E" w:rsidRPr="000121FF">
        <w:rPr>
          <w:rFonts w:ascii="Times New Roman" w:eastAsia="Lato" w:hAnsi="Times New Roman" w:cs="Times New Roman"/>
          <w:b/>
          <w:sz w:val="72"/>
          <w:szCs w:val="72"/>
        </w:rPr>
        <w:t xml:space="preserve"> </w:t>
      </w:r>
      <w:r w:rsidRPr="000121FF">
        <w:rPr>
          <w:rFonts w:ascii="Times New Roman" w:eastAsia="Lato" w:hAnsi="Times New Roman" w:cs="Times New Roman"/>
          <w:sz w:val="56"/>
          <w:szCs w:val="56"/>
        </w:rPr>
        <w:t>ESTABLISHING A BENCHMARK MODEL</w:t>
      </w:r>
    </w:p>
    <w:p w14:paraId="6AA8EE8A" w14:textId="77777777" w:rsidR="002B460C" w:rsidRPr="000121FF" w:rsidRDefault="002B460C" w:rsidP="004A780E">
      <w:pPr>
        <w:jc w:val="both"/>
        <w:rPr>
          <w:rFonts w:ascii="Times New Roman" w:eastAsia="Lato" w:hAnsi="Times New Roman" w:cs="Times New Roman"/>
        </w:rPr>
      </w:pPr>
    </w:p>
    <w:p w14:paraId="6DD41605"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In this section, we will be considering the following models :</w:t>
      </w:r>
    </w:p>
    <w:p w14:paraId="7C5DC19D" w14:textId="77777777" w:rsidR="00776BD6"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Seasonal Naive Method</w:t>
      </w:r>
    </w:p>
    <w:p w14:paraId="33D9915B"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Forecast set to be the last observed value from the same season of the year.</w:t>
      </w:r>
    </w:p>
    <w:p w14:paraId="3CAA2A7F" w14:textId="77777777" w:rsidR="00776BD6"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Simple Exponential Smoothing</w:t>
      </w:r>
    </w:p>
    <w:p w14:paraId="672D2D31"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Weighted average of past observations, with the weights decaying exponentially</w:t>
      </w:r>
    </w:p>
    <w:p w14:paraId="4B2B8F96" w14:textId="77777777" w:rsidR="002B460C"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Holt-Winters Additive</w:t>
      </w:r>
      <w:r w:rsidRPr="000121FF">
        <w:rPr>
          <w:rFonts w:ascii="Times New Roman" w:eastAsia="Lato" w:hAnsi="Times New Roman" w:cs="Times New Roman"/>
          <w:sz w:val="24"/>
          <w:szCs w:val="24"/>
        </w:rPr>
        <w:t xml:space="preserve"> </w:t>
      </w:r>
    </w:p>
    <w:p w14:paraId="61303EB6"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Constant seasonal variation.</w:t>
      </w:r>
    </w:p>
    <w:p w14:paraId="12E2C86D" w14:textId="77777777" w:rsidR="002B460C"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 xml:space="preserve">Holt-Winters Multiplicative </w:t>
      </w:r>
      <w:proofErr w:type="spellStart"/>
      <w:r w:rsidRPr="000121FF">
        <w:rPr>
          <w:rFonts w:ascii="Times New Roman" w:eastAsia="Lato" w:hAnsi="Times New Roman" w:cs="Times New Roman"/>
          <w:b/>
          <w:sz w:val="24"/>
          <w:szCs w:val="24"/>
          <w:u w:val="single"/>
        </w:rPr>
        <w:t>hw</w:t>
      </w:r>
      <w:proofErr w:type="spellEnd"/>
      <w:r w:rsidRPr="000121FF">
        <w:rPr>
          <w:rFonts w:ascii="Times New Roman" w:eastAsia="Lato" w:hAnsi="Times New Roman" w:cs="Times New Roman"/>
          <w:sz w:val="24"/>
          <w:szCs w:val="24"/>
        </w:rPr>
        <w:t xml:space="preserve"> </w:t>
      </w:r>
    </w:p>
    <w:p w14:paraId="212FBE30" w14:textId="77777777" w:rsidR="00776BD6" w:rsidRPr="000121FF" w:rsidRDefault="002B460C"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S</w:t>
      </w:r>
      <w:r w:rsidR="003E4C17" w:rsidRPr="000121FF">
        <w:rPr>
          <w:rFonts w:ascii="Times New Roman" w:eastAsia="Lato" w:hAnsi="Times New Roman" w:cs="Times New Roman"/>
          <w:sz w:val="24"/>
          <w:szCs w:val="24"/>
        </w:rPr>
        <w:t>easonal variation changes proportionally to level of series.</w:t>
      </w:r>
    </w:p>
    <w:p w14:paraId="3FA000F1" w14:textId="05AD476F" w:rsidR="00776BD6"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STLF</w:t>
      </w:r>
      <w:r w:rsidR="004A780E" w:rsidRPr="000121FF">
        <w:rPr>
          <w:rFonts w:ascii="Times New Roman" w:eastAsia="Lato" w:hAnsi="Times New Roman" w:cs="Times New Roman"/>
          <w:b/>
          <w:sz w:val="24"/>
          <w:szCs w:val="24"/>
          <w:u w:val="single"/>
        </w:rPr>
        <w:t xml:space="preserve"> (</w:t>
      </w:r>
      <w:r w:rsidR="00CF03A3" w:rsidRPr="000121FF">
        <w:rPr>
          <w:rFonts w:ascii="Times New Roman" w:eastAsia="Lato" w:hAnsi="Times New Roman" w:cs="Times New Roman"/>
          <w:b/>
          <w:sz w:val="24"/>
          <w:szCs w:val="24"/>
          <w:u w:val="single"/>
        </w:rPr>
        <w:t>N</w:t>
      </w:r>
      <w:r w:rsidR="004A780E" w:rsidRPr="000121FF">
        <w:rPr>
          <w:rFonts w:ascii="Times New Roman" w:eastAsia="Lato" w:hAnsi="Times New Roman" w:cs="Times New Roman"/>
          <w:b/>
          <w:sz w:val="24"/>
          <w:szCs w:val="24"/>
          <w:u w:val="single"/>
        </w:rPr>
        <w:t>aïve)</w:t>
      </w:r>
    </w:p>
    <w:p w14:paraId="7850FEA8" w14:textId="68D2FCB6"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Naive forecasts of seasonally adjusted FSI, ‘</w:t>
      </w:r>
      <w:proofErr w:type="spellStart"/>
      <w:r w:rsidRPr="000121FF">
        <w:rPr>
          <w:rFonts w:ascii="Times New Roman" w:eastAsia="Lato" w:hAnsi="Times New Roman" w:cs="Times New Roman"/>
          <w:sz w:val="24"/>
          <w:szCs w:val="24"/>
        </w:rPr>
        <w:t>reseasonalised</w:t>
      </w:r>
      <w:proofErr w:type="spellEnd"/>
      <w:r w:rsidRPr="000121FF">
        <w:rPr>
          <w:rFonts w:ascii="Times New Roman" w:eastAsia="Lato" w:hAnsi="Times New Roman" w:cs="Times New Roman"/>
          <w:sz w:val="24"/>
          <w:szCs w:val="24"/>
        </w:rPr>
        <w:t>’ by adding the seasonal component</w:t>
      </w:r>
      <w:r w:rsidR="004A780E" w:rsidRPr="000121FF">
        <w:rPr>
          <w:rFonts w:ascii="Times New Roman" w:eastAsia="Lato" w:hAnsi="Times New Roman" w:cs="Times New Roman"/>
          <w:sz w:val="24"/>
          <w:szCs w:val="24"/>
        </w:rPr>
        <w:t xml:space="preserve"> into the naïve forecast.</w:t>
      </w:r>
    </w:p>
    <w:p w14:paraId="56465C74" w14:textId="240DD1FD" w:rsidR="00776BD6" w:rsidRPr="000121FF" w:rsidRDefault="003E4C17" w:rsidP="00A90625">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4442CC35" wp14:editId="51A0D76F">
            <wp:extent cx="5953125" cy="4255747"/>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964631" cy="4263972"/>
                    </a:xfrm>
                    <a:prstGeom prst="rect">
                      <a:avLst/>
                    </a:prstGeom>
                    <a:ln/>
                  </pic:spPr>
                </pic:pic>
              </a:graphicData>
            </a:graphic>
          </wp:inline>
        </w:drawing>
      </w:r>
    </w:p>
    <w:p w14:paraId="6455BDDB" w14:textId="77777777" w:rsidR="00776BD6" w:rsidRPr="000121FF" w:rsidRDefault="003E4C17" w:rsidP="00A90625">
      <w:pPr>
        <w:jc w:val="center"/>
        <w:rPr>
          <w:rFonts w:ascii="Times New Roman" w:eastAsia="Courier New" w:hAnsi="Times New Roman" w:cs="Times New Roman"/>
          <w:b/>
          <w:i/>
          <w:iCs/>
          <w:sz w:val="18"/>
          <w:szCs w:val="18"/>
        </w:rPr>
      </w:pPr>
      <w:r w:rsidRPr="000121FF">
        <w:rPr>
          <w:rFonts w:ascii="Times New Roman" w:eastAsia="Courier New" w:hAnsi="Times New Roman" w:cs="Times New Roman"/>
          <w:b/>
          <w:i/>
          <w:iCs/>
          <w:sz w:val="20"/>
          <w:szCs w:val="20"/>
        </w:rPr>
        <w:t>Fig 3.1 Actual vs Fitted Data from different forecasting methods</w:t>
      </w:r>
    </w:p>
    <w:p w14:paraId="48617418" w14:textId="7BE92E61" w:rsidR="00776BD6" w:rsidRPr="000121FF" w:rsidRDefault="004A780E" w:rsidP="00CF03A3">
      <w:pPr>
        <w:jc w:val="center"/>
        <w:rPr>
          <w:rFonts w:ascii="Times New Roman" w:eastAsia="Lato" w:hAnsi="Times New Roman" w:cs="Times New Roman"/>
        </w:rPr>
      </w:pPr>
      <w:r w:rsidRPr="000121FF">
        <w:rPr>
          <w:noProof/>
        </w:rPr>
        <w:drawing>
          <wp:inline distT="0" distB="0" distL="0" distR="0" wp14:anchorId="5ABFBB87" wp14:editId="07F0B3CE">
            <wp:extent cx="5033963" cy="487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0676" cy="515208"/>
                    </a:xfrm>
                    <a:prstGeom prst="rect">
                      <a:avLst/>
                    </a:prstGeom>
                  </pic:spPr>
                </pic:pic>
              </a:graphicData>
            </a:graphic>
          </wp:inline>
        </w:drawing>
      </w:r>
    </w:p>
    <w:p w14:paraId="5DAF8805" w14:textId="77777777" w:rsidR="00776BD6" w:rsidRPr="000121FF" w:rsidRDefault="003E4C17" w:rsidP="00A90625">
      <w:pPr>
        <w:jc w:val="center"/>
        <w:rPr>
          <w:rFonts w:ascii="Times New Roman" w:eastAsia="Courier New" w:hAnsi="Times New Roman" w:cs="Times New Roman"/>
          <w:b/>
          <w:i/>
          <w:iCs/>
          <w:sz w:val="18"/>
          <w:szCs w:val="18"/>
        </w:rPr>
      </w:pPr>
      <w:r w:rsidRPr="000121FF">
        <w:rPr>
          <w:rFonts w:ascii="Times New Roman" w:eastAsia="Courier New" w:hAnsi="Times New Roman" w:cs="Times New Roman"/>
          <w:b/>
          <w:i/>
          <w:iCs/>
          <w:sz w:val="20"/>
          <w:szCs w:val="20"/>
        </w:rPr>
        <w:t>Table 3.1 Forecast Errors</w:t>
      </w:r>
    </w:p>
    <w:p w14:paraId="320216B6" w14:textId="77777777" w:rsidR="00776BD6" w:rsidRPr="000121FF" w:rsidRDefault="00776BD6" w:rsidP="004A780E">
      <w:pPr>
        <w:jc w:val="both"/>
        <w:rPr>
          <w:rFonts w:ascii="Times New Roman" w:eastAsia="Courier New" w:hAnsi="Times New Roman" w:cs="Times New Roman"/>
          <w:b/>
          <w:sz w:val="18"/>
          <w:szCs w:val="18"/>
        </w:rPr>
      </w:pPr>
    </w:p>
    <w:p w14:paraId="30E5CD19" w14:textId="77777777" w:rsidR="003543DF" w:rsidRPr="000121FF" w:rsidRDefault="003543DF" w:rsidP="003543DF">
      <w:pPr>
        <w:jc w:val="both"/>
        <w:rPr>
          <w:rFonts w:ascii="Times New Roman" w:eastAsia="Lato" w:hAnsi="Times New Roman" w:cs="Times New Roman"/>
          <w:sz w:val="24"/>
          <w:szCs w:val="24"/>
          <w:lang w:val="en-SG"/>
        </w:rPr>
      </w:pPr>
      <w:r w:rsidRPr="000121FF">
        <w:rPr>
          <w:rFonts w:ascii="Times New Roman" w:eastAsia="Lato" w:hAnsi="Times New Roman" w:cs="Times New Roman"/>
          <w:sz w:val="24"/>
          <w:szCs w:val="24"/>
        </w:rPr>
        <w:lastRenderedPageBreak/>
        <w:t xml:space="preserve">We evaluate the models by comparing the forecast accuracy in the test set. </w:t>
      </w:r>
      <w:r w:rsidR="003E4C17" w:rsidRPr="000121FF">
        <w:rPr>
          <w:rFonts w:ascii="Times New Roman" w:eastAsia="Lato" w:hAnsi="Times New Roman" w:cs="Times New Roman"/>
          <w:sz w:val="24"/>
          <w:szCs w:val="24"/>
        </w:rPr>
        <w:t xml:space="preserve">The model with the lowest </w:t>
      </w:r>
      <w:r w:rsidR="004A780E" w:rsidRPr="000121FF">
        <w:rPr>
          <w:rFonts w:ascii="Times New Roman" w:eastAsia="Lato" w:hAnsi="Times New Roman" w:cs="Times New Roman"/>
          <w:sz w:val="24"/>
          <w:szCs w:val="24"/>
        </w:rPr>
        <w:t>test-set</w:t>
      </w:r>
      <w:r w:rsidR="003E4C17" w:rsidRPr="000121FF">
        <w:rPr>
          <w:rFonts w:ascii="Times New Roman" w:eastAsia="Lato" w:hAnsi="Times New Roman" w:cs="Times New Roman"/>
          <w:sz w:val="24"/>
          <w:szCs w:val="24"/>
        </w:rPr>
        <w:t xml:space="preserve"> error based on RMSE is the </w:t>
      </w:r>
      <w:r w:rsidR="003E4C17" w:rsidRPr="000121FF">
        <w:rPr>
          <w:rFonts w:ascii="Times New Roman" w:eastAsia="Lato" w:hAnsi="Times New Roman" w:cs="Times New Roman"/>
          <w:b/>
          <w:sz w:val="24"/>
          <w:szCs w:val="24"/>
        </w:rPr>
        <w:t>seasonal naive method</w:t>
      </w:r>
      <w:r w:rsidR="003E4C17" w:rsidRPr="000121FF">
        <w:rPr>
          <w:rFonts w:ascii="Times New Roman" w:eastAsia="Lato" w:hAnsi="Times New Roman" w:cs="Times New Roman"/>
          <w:sz w:val="24"/>
          <w:szCs w:val="24"/>
        </w:rPr>
        <w:t xml:space="preserve">. From the graph, it is evidently the one that fits better than the other methods as well. </w:t>
      </w:r>
      <w:r w:rsidRPr="000121FF">
        <w:rPr>
          <w:rFonts w:ascii="Times New Roman" w:eastAsia="Lato" w:hAnsi="Times New Roman" w:cs="Times New Roman"/>
          <w:sz w:val="24"/>
          <w:szCs w:val="24"/>
          <w:lang w:val="en-SG"/>
        </w:rPr>
        <w:t>Hence, the seasonal naive method will be our benchmark model for our final selection of forecasting model.</w:t>
      </w:r>
    </w:p>
    <w:p w14:paraId="152E175E" w14:textId="7AF9F8D1" w:rsidR="00776BD6" w:rsidRPr="000121FF" w:rsidRDefault="00776BD6" w:rsidP="004A780E">
      <w:pPr>
        <w:jc w:val="both"/>
        <w:rPr>
          <w:rFonts w:ascii="Times New Roman" w:eastAsia="Lato" w:hAnsi="Times New Roman" w:cs="Times New Roman"/>
          <w:sz w:val="24"/>
          <w:szCs w:val="24"/>
          <w:lang w:val="en-SG"/>
        </w:rPr>
      </w:pPr>
    </w:p>
    <w:p w14:paraId="24431D0F" w14:textId="66095F20" w:rsidR="00776BD6" w:rsidRPr="000121FF" w:rsidRDefault="003E4C17" w:rsidP="00A90625">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0A5704B2" wp14:editId="475BCD2C">
            <wp:extent cx="4081463" cy="2622946"/>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081463" cy="2622946"/>
                    </a:xfrm>
                    <a:prstGeom prst="rect">
                      <a:avLst/>
                    </a:prstGeom>
                    <a:ln/>
                  </pic:spPr>
                </pic:pic>
              </a:graphicData>
            </a:graphic>
          </wp:inline>
        </w:drawing>
      </w:r>
      <w:r w:rsidRPr="000121FF">
        <w:rPr>
          <w:rFonts w:ascii="Times New Roman" w:eastAsia="Lato" w:hAnsi="Times New Roman" w:cs="Times New Roman"/>
          <w:noProof/>
        </w:rPr>
        <w:drawing>
          <wp:inline distT="114300" distB="114300" distL="114300" distR="114300" wp14:anchorId="27DAE6C7" wp14:editId="7D06E4F4">
            <wp:extent cx="3148716" cy="87884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198958" cy="892863"/>
                    </a:xfrm>
                    <a:prstGeom prst="rect">
                      <a:avLst/>
                    </a:prstGeom>
                    <a:ln/>
                  </pic:spPr>
                </pic:pic>
              </a:graphicData>
            </a:graphic>
          </wp:inline>
        </w:drawing>
      </w:r>
    </w:p>
    <w:p w14:paraId="3DBE8CDC" w14:textId="77777777" w:rsidR="00776BD6" w:rsidRPr="000121FF" w:rsidRDefault="003E4C17" w:rsidP="00A90625">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3.2 Residuals of Seasonal Naive Method</w:t>
      </w:r>
    </w:p>
    <w:p w14:paraId="522EA78B" w14:textId="77777777" w:rsidR="00776BD6" w:rsidRPr="000121FF" w:rsidRDefault="00776BD6" w:rsidP="004A780E">
      <w:pPr>
        <w:jc w:val="both"/>
        <w:rPr>
          <w:rFonts w:ascii="Times New Roman" w:eastAsia="Courier New" w:hAnsi="Times New Roman" w:cs="Times New Roman"/>
          <w:b/>
          <w:sz w:val="20"/>
          <w:szCs w:val="20"/>
        </w:rPr>
      </w:pPr>
    </w:p>
    <w:p w14:paraId="62DE4E3E" w14:textId="30E1A29B"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From the residual</w:t>
      </w:r>
      <w:r w:rsidR="003543DF" w:rsidRPr="000121FF">
        <w:rPr>
          <w:rFonts w:ascii="Times New Roman" w:eastAsia="Lato" w:hAnsi="Times New Roman" w:cs="Times New Roman"/>
          <w:sz w:val="24"/>
          <w:szCs w:val="24"/>
        </w:rPr>
        <w:t xml:space="preserve"> plot, we reject the null hypothesis of no autocorrelation at 5% level of significance as t</w:t>
      </w:r>
      <w:r w:rsidRPr="000121FF">
        <w:rPr>
          <w:rFonts w:ascii="Times New Roman" w:eastAsia="Lato" w:hAnsi="Times New Roman" w:cs="Times New Roman"/>
          <w:sz w:val="24"/>
          <w:szCs w:val="24"/>
        </w:rPr>
        <w:t>he p-value</w:t>
      </w:r>
      <w:r w:rsidR="003543DF" w:rsidRPr="000121FF">
        <w:rPr>
          <w:rFonts w:ascii="Times New Roman" w:eastAsia="Lato" w:hAnsi="Times New Roman" w:cs="Times New Roman"/>
          <w:sz w:val="24"/>
          <w:szCs w:val="24"/>
        </w:rPr>
        <w:t xml:space="preserve"> for </w:t>
      </w:r>
      <w:proofErr w:type="spellStart"/>
      <w:r w:rsidR="003543DF" w:rsidRPr="000121FF">
        <w:rPr>
          <w:rFonts w:ascii="Times New Roman" w:eastAsia="Lato" w:hAnsi="Times New Roman" w:cs="Times New Roman"/>
          <w:sz w:val="24"/>
          <w:szCs w:val="24"/>
        </w:rPr>
        <w:t>Ljung</w:t>
      </w:r>
      <w:proofErr w:type="spellEnd"/>
      <w:r w:rsidR="003543DF" w:rsidRPr="000121FF">
        <w:rPr>
          <w:rFonts w:ascii="Times New Roman" w:eastAsia="Lato" w:hAnsi="Times New Roman" w:cs="Times New Roman"/>
          <w:sz w:val="24"/>
          <w:szCs w:val="24"/>
        </w:rPr>
        <w:t xml:space="preserve"> Box test</w:t>
      </w:r>
      <w:r w:rsidRPr="000121FF">
        <w:rPr>
          <w:rFonts w:ascii="Times New Roman" w:eastAsia="Lato" w:hAnsi="Times New Roman" w:cs="Times New Roman"/>
          <w:sz w:val="24"/>
          <w:szCs w:val="24"/>
        </w:rPr>
        <w:t xml:space="preserve"> is extremely small</w:t>
      </w:r>
      <w:r w:rsidR="003543DF" w:rsidRPr="000121FF">
        <w:rPr>
          <w:rFonts w:ascii="Times New Roman" w:eastAsia="Lato" w:hAnsi="Times New Roman" w:cs="Times New Roman"/>
          <w:sz w:val="24"/>
          <w:szCs w:val="24"/>
        </w:rPr>
        <w:t xml:space="preserve">. </w:t>
      </w:r>
      <w:r w:rsidR="003543DF" w:rsidRPr="000121FF">
        <w:rPr>
          <w:rFonts w:ascii="Times New Roman" w:hAnsi="Times New Roman" w:cs="Times New Roman"/>
          <w:sz w:val="24"/>
          <w:szCs w:val="24"/>
        </w:rPr>
        <w:t>As the errors do not appear to be white noise, there is information left in the residuals which should be used to compute the forecast. Hence, we move on to consider other models.</w:t>
      </w:r>
    </w:p>
    <w:p w14:paraId="056C9D0F" w14:textId="77777777" w:rsidR="002B460C" w:rsidRPr="000121FF" w:rsidRDefault="002B460C" w:rsidP="004A780E">
      <w:pPr>
        <w:jc w:val="both"/>
        <w:rPr>
          <w:rFonts w:ascii="Times New Roman" w:eastAsia="Lato" w:hAnsi="Times New Roman" w:cs="Times New Roman"/>
          <w:sz w:val="24"/>
          <w:szCs w:val="24"/>
        </w:rPr>
      </w:pPr>
    </w:p>
    <w:p w14:paraId="3C13CC45" w14:textId="77777777" w:rsidR="002B460C" w:rsidRPr="000121FF" w:rsidRDefault="002B460C" w:rsidP="004A780E">
      <w:pPr>
        <w:jc w:val="both"/>
        <w:rPr>
          <w:rFonts w:ascii="Times New Roman" w:eastAsia="Lato" w:hAnsi="Times New Roman" w:cs="Times New Roman"/>
          <w:lang w:val="en-SG"/>
        </w:rPr>
      </w:pPr>
      <w:r w:rsidRPr="000121FF">
        <w:rPr>
          <w:rFonts w:ascii="Times New Roman" w:eastAsia="Lato" w:hAnsi="Times New Roman" w:cs="Times New Roman"/>
          <w:lang w:val="en-SG"/>
        </w:rPr>
        <w:br w:type="page"/>
      </w:r>
    </w:p>
    <w:p w14:paraId="19160C41" w14:textId="7B278149" w:rsidR="003543DF" w:rsidRPr="000121FF" w:rsidRDefault="003E4C17" w:rsidP="004A780E">
      <w:pPr>
        <w:jc w:val="both"/>
        <w:rPr>
          <w:rFonts w:ascii="Times New Roman" w:eastAsia="Lato" w:hAnsi="Times New Roman" w:cs="Times New Roman"/>
          <w:b/>
          <w:sz w:val="72"/>
          <w:szCs w:val="72"/>
          <w:lang w:val="en-SG"/>
        </w:rPr>
      </w:pPr>
      <w:r w:rsidRPr="000121FF">
        <w:rPr>
          <w:rFonts w:ascii="Times New Roman" w:eastAsia="Lato" w:hAnsi="Times New Roman" w:cs="Times New Roman"/>
          <w:b/>
          <w:sz w:val="56"/>
          <w:szCs w:val="56"/>
          <w:lang w:val="en-SG"/>
        </w:rPr>
        <w:lastRenderedPageBreak/>
        <w:t>SECTION 4 :</w:t>
      </w:r>
      <w:r w:rsidR="00CF03A3" w:rsidRPr="000121FF">
        <w:rPr>
          <w:rFonts w:ascii="Times New Roman" w:eastAsia="Lato" w:hAnsi="Times New Roman" w:cs="Times New Roman"/>
          <w:b/>
          <w:sz w:val="72"/>
          <w:szCs w:val="72"/>
          <w:lang w:val="en-SG"/>
        </w:rPr>
        <w:t xml:space="preserve"> </w:t>
      </w:r>
      <w:r w:rsidRPr="000121FF">
        <w:rPr>
          <w:rFonts w:ascii="Times New Roman" w:eastAsia="Lato" w:hAnsi="Times New Roman" w:cs="Times New Roman"/>
          <w:sz w:val="56"/>
          <w:szCs w:val="56"/>
          <w:lang w:val="en-SG"/>
        </w:rPr>
        <w:t>ETS vs ARIMA</w:t>
      </w:r>
    </w:p>
    <w:p w14:paraId="27435034" w14:textId="29E21BA9" w:rsidR="0055640D" w:rsidRPr="000121FF" w:rsidRDefault="0055640D" w:rsidP="004A780E">
      <w:p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Next, we consider innovations state space models. First, we consider</w:t>
      </w:r>
      <w:r w:rsidR="00A90625" w:rsidRPr="000121FF">
        <w:rPr>
          <w:rFonts w:ascii="Times New Roman" w:eastAsia="Lato" w:hAnsi="Times New Roman" w:cs="Times New Roman"/>
          <w:bCs/>
          <w:sz w:val="24"/>
          <w:szCs w:val="24"/>
        </w:rPr>
        <w:t xml:space="preserve"> fitting</w:t>
      </w:r>
      <w:r w:rsidRPr="000121FF">
        <w:rPr>
          <w:rFonts w:ascii="Times New Roman" w:eastAsia="Lato" w:hAnsi="Times New Roman" w:cs="Times New Roman"/>
          <w:bCs/>
          <w:sz w:val="24"/>
          <w:szCs w:val="24"/>
        </w:rPr>
        <w:t xml:space="preserve"> an ETS model by using the </w:t>
      </w:r>
      <w:proofErr w:type="spellStart"/>
      <w:r w:rsidRPr="000121FF">
        <w:rPr>
          <w:rFonts w:ascii="Times New Roman" w:eastAsia="Lato" w:hAnsi="Times New Roman" w:cs="Times New Roman"/>
          <w:bCs/>
          <w:sz w:val="24"/>
          <w:szCs w:val="24"/>
        </w:rPr>
        <w:t>ets</w:t>
      </w:r>
      <w:proofErr w:type="spellEnd"/>
      <w:r w:rsidRPr="000121FF">
        <w:rPr>
          <w:rFonts w:ascii="Times New Roman" w:eastAsia="Lato" w:hAnsi="Times New Roman" w:cs="Times New Roman"/>
          <w:bCs/>
          <w:sz w:val="24"/>
          <w:szCs w:val="24"/>
        </w:rPr>
        <w:t xml:space="preserve">() function. </w:t>
      </w:r>
      <w:r w:rsidR="00A90625" w:rsidRPr="000121FF">
        <w:rPr>
          <w:rFonts w:ascii="Times New Roman" w:eastAsia="Lato" w:hAnsi="Times New Roman" w:cs="Times New Roman"/>
          <w:bCs/>
          <w:sz w:val="24"/>
          <w:szCs w:val="24"/>
        </w:rPr>
        <w:t xml:space="preserve">The summary of the result is displayed </w:t>
      </w:r>
      <w:r w:rsidR="00CF03A3" w:rsidRPr="000121FF">
        <w:rPr>
          <w:rFonts w:ascii="Times New Roman" w:eastAsia="Lato" w:hAnsi="Times New Roman" w:cs="Times New Roman"/>
          <w:bCs/>
          <w:sz w:val="24"/>
          <w:szCs w:val="24"/>
        </w:rPr>
        <w:t>in Fig 4.1</w:t>
      </w:r>
      <w:r w:rsidR="00A90625" w:rsidRPr="000121FF">
        <w:rPr>
          <w:rFonts w:ascii="Times New Roman" w:eastAsia="Lato" w:hAnsi="Times New Roman" w:cs="Times New Roman"/>
          <w:bCs/>
          <w:sz w:val="24"/>
          <w:szCs w:val="24"/>
        </w:rPr>
        <w:t>.</w:t>
      </w:r>
    </w:p>
    <w:p w14:paraId="113BDBCF" w14:textId="77777777" w:rsidR="00CF03A3" w:rsidRPr="000121FF" w:rsidRDefault="00CF03A3" w:rsidP="004A780E">
      <w:pPr>
        <w:jc w:val="both"/>
        <w:rPr>
          <w:rFonts w:ascii="Times New Roman" w:eastAsia="Lato" w:hAnsi="Times New Roman" w:cs="Times New Roman"/>
          <w:bCs/>
          <w:sz w:val="24"/>
          <w:szCs w:val="24"/>
        </w:rPr>
      </w:pPr>
    </w:p>
    <w:p w14:paraId="1FAF12D8" w14:textId="78885D6E" w:rsidR="002B460C" w:rsidRPr="000121FF" w:rsidRDefault="003E4C17" w:rsidP="00A90625">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4FA75D72" wp14:editId="666D9540">
            <wp:extent cx="4621213" cy="2342938"/>
            <wp:effectExtent l="0" t="0" r="8255" b="635"/>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t="5329"/>
                    <a:stretch>
                      <a:fillRect/>
                    </a:stretch>
                  </pic:blipFill>
                  <pic:spPr>
                    <a:xfrm>
                      <a:off x="0" y="0"/>
                      <a:ext cx="4630544" cy="2347669"/>
                    </a:xfrm>
                    <a:prstGeom prst="rect">
                      <a:avLst/>
                    </a:prstGeom>
                    <a:ln/>
                  </pic:spPr>
                </pic:pic>
              </a:graphicData>
            </a:graphic>
          </wp:inline>
        </w:drawing>
      </w:r>
    </w:p>
    <w:p w14:paraId="3A2F54C8" w14:textId="47D9CD91" w:rsidR="00CF03A3" w:rsidRPr="000121FF" w:rsidRDefault="00CF03A3" w:rsidP="00CF03A3">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4.1 Summary of ETS Model</w:t>
      </w:r>
    </w:p>
    <w:p w14:paraId="09B00E7E" w14:textId="77777777" w:rsidR="00CF03A3" w:rsidRPr="000121FF" w:rsidRDefault="00CF03A3" w:rsidP="00CF03A3">
      <w:pPr>
        <w:jc w:val="center"/>
        <w:rPr>
          <w:rFonts w:ascii="Times New Roman" w:eastAsia="Courier New" w:hAnsi="Times New Roman" w:cs="Times New Roman"/>
          <w:b/>
          <w:i/>
          <w:iCs/>
          <w:sz w:val="20"/>
          <w:szCs w:val="20"/>
        </w:rPr>
      </w:pPr>
    </w:p>
    <w:p w14:paraId="56B9D2FA" w14:textId="765F1ED9" w:rsidR="00CF03A3" w:rsidRPr="000121FF" w:rsidRDefault="00CF03A3" w:rsidP="00CF03A3">
      <w:pPr>
        <w:jc w:val="both"/>
        <w:rPr>
          <w:rFonts w:ascii="Times New Roman" w:eastAsia="Lato" w:hAnsi="Times New Roman" w:cs="Times New Roman"/>
        </w:rPr>
      </w:pPr>
      <w:r w:rsidRPr="000121FF">
        <w:rPr>
          <w:rFonts w:ascii="Times New Roman" w:eastAsia="Lato" w:hAnsi="Times New Roman" w:cs="Times New Roman"/>
          <w:sz w:val="24"/>
          <w:szCs w:val="24"/>
        </w:rPr>
        <w:t>The respective measurement and transition equations of the model are as follows :</w:t>
      </w:r>
      <m:oMath>
        <m:r>
          <m:rPr>
            <m:sty m:val="p"/>
          </m:rPr>
          <w:rPr>
            <w:rFonts w:ascii="Cambria Math" w:hAnsi="Cambria Math" w:cs="Times New Roman"/>
            <w:sz w:val="24"/>
            <w:szCs w:val="24"/>
          </w:rPr>
          <w:br/>
        </m:r>
      </m:oMath>
      <m:oMathPara>
        <m:oMathParaPr>
          <m:jc m:val="lef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e>
          </m:d>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t</m:t>
                  </m:r>
                </m:sub>
              </m:sSub>
            </m:e>
          </m:d>
        </m:oMath>
      </m:oMathPara>
    </w:p>
    <w:p w14:paraId="31DFAFF1" w14:textId="77777777" w:rsidR="00CF03A3" w:rsidRPr="000121FF" w:rsidRDefault="001E3C68" w:rsidP="00CF03A3">
      <w:pPr>
        <w:jc w:val="both"/>
        <w:rPr>
          <w:rFonts w:ascii="Times New Roman" w:hAnsi="Times New Roman" w:cs="Times New Roman"/>
        </w:rPr>
      </w:pPr>
      <m:oMathPara>
        <m:oMathParaPr>
          <m:jc m:val="left"/>
        </m:oMathParaPr>
        <m:oMath>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+0.386</m:t>
          </m:r>
          <m:d>
            <m:dPr>
              <m:ctrlPr>
                <w:rPr>
                  <w:rFonts w:ascii="Cambria Math" w:hAnsi="Cambria Math" w:cs="Times New Roman"/>
                  <w:i/>
                </w:rPr>
              </m:ctrlPr>
            </m:dPr>
            <m:e>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e>
          </m:d>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t</m:t>
              </m:r>
            </m:sub>
          </m:sSub>
        </m:oMath>
      </m:oMathPara>
    </w:p>
    <w:p w14:paraId="6D6D7256" w14:textId="77777777" w:rsidR="00CF03A3" w:rsidRPr="000121FF" w:rsidRDefault="001E3C68" w:rsidP="00CF03A3">
      <w:pPr>
        <w:jc w:val="both"/>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+0.0105</m:t>
          </m:r>
          <m:d>
            <m:dPr>
              <m:ctrlPr>
                <w:rPr>
                  <w:rFonts w:ascii="Cambria Math" w:hAnsi="Cambria Math" w:cs="Times New Roman"/>
                  <w:i/>
                </w:rPr>
              </m:ctrlPr>
            </m:dPr>
            <m:e>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e>
          </m:d>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t</m:t>
              </m:r>
            </m:sub>
          </m:sSub>
        </m:oMath>
      </m:oMathPara>
    </w:p>
    <w:p w14:paraId="0E534291" w14:textId="4228B0F2" w:rsidR="00CF03A3" w:rsidRPr="000121FF" w:rsidRDefault="001E3C68" w:rsidP="00CF03A3">
      <w:pPr>
        <w:jc w:val="both"/>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r>
            <w:rPr>
              <w:rFonts w:ascii="Cambria Math" w:hAnsi="Cambria Math" w:cs="Times New Roman"/>
            </w:rPr>
            <m:t>+0.0001(</m:t>
          </m:r>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t</m:t>
              </m:r>
            </m:sub>
          </m:sSub>
        </m:oMath>
      </m:oMathPara>
    </w:p>
    <w:p w14:paraId="2B2D5E56" w14:textId="7A532CA2" w:rsidR="00CF03A3" w:rsidRPr="000121FF" w:rsidRDefault="00CF03A3" w:rsidP="00CF03A3">
      <w:pPr>
        <w:jc w:val="center"/>
        <w:rPr>
          <w:rFonts w:ascii="Times New Roman" w:eastAsia="Courier New" w:hAnsi="Times New Roman" w:cs="Times New Roman"/>
          <w:b/>
          <w:sz w:val="20"/>
          <w:szCs w:val="20"/>
        </w:rPr>
      </w:pPr>
      <w:r w:rsidRPr="000121FF">
        <w:rPr>
          <w:rFonts w:ascii="Times New Roman" w:hAnsi="Times New Roman" w:cs="Times New Roman"/>
          <w:noProof/>
        </w:rPr>
        <w:drawing>
          <wp:inline distT="114300" distB="114300" distL="114300" distR="114300" wp14:anchorId="4C70EED1" wp14:editId="2386B1CD">
            <wp:extent cx="4293018" cy="2782957"/>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4310975" cy="2794598"/>
                    </a:xfrm>
                    <a:prstGeom prst="rect">
                      <a:avLst/>
                    </a:prstGeom>
                    <a:ln/>
                  </pic:spPr>
                </pic:pic>
              </a:graphicData>
            </a:graphic>
          </wp:inline>
        </w:drawing>
      </w:r>
    </w:p>
    <w:p w14:paraId="5E16D183" w14:textId="77777777" w:rsidR="00CF03A3" w:rsidRPr="000121FF" w:rsidRDefault="00CF03A3" w:rsidP="00CF03A3">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4.2 ETS Components</w:t>
      </w:r>
    </w:p>
    <w:p w14:paraId="72E693AE" w14:textId="77777777" w:rsidR="00CF03A3" w:rsidRPr="000121FF" w:rsidRDefault="00CF03A3" w:rsidP="00CF03A3">
      <w:pPr>
        <w:jc w:val="center"/>
        <w:rPr>
          <w:rFonts w:ascii="Times New Roman" w:eastAsia="Courier New" w:hAnsi="Times New Roman" w:cs="Times New Roman"/>
          <w:b/>
          <w:i/>
          <w:iCs/>
          <w:sz w:val="20"/>
          <w:szCs w:val="20"/>
        </w:rPr>
      </w:pPr>
    </w:p>
    <w:p w14:paraId="12BC7C37" w14:textId="77777777" w:rsidR="00CF03A3" w:rsidRPr="000121FF" w:rsidRDefault="00CF03A3" w:rsidP="00CF03A3">
      <w:pPr>
        <w:rPr>
          <w:rFonts w:ascii="Times New Roman" w:eastAsia="Courier New" w:hAnsi="Times New Roman" w:cs="Times New Roman"/>
          <w:b/>
          <w:sz w:val="20"/>
          <w:szCs w:val="20"/>
        </w:rPr>
      </w:pPr>
      <w:r w:rsidRPr="000121FF">
        <w:rPr>
          <w:rFonts w:ascii="Times New Roman" w:eastAsia="Lato" w:hAnsi="Times New Roman" w:cs="Times New Roman"/>
          <w:b/>
          <w:sz w:val="24"/>
          <w:szCs w:val="24"/>
          <w:u w:val="single"/>
        </w:rPr>
        <w:t>STL+ETS</w:t>
      </w:r>
    </w:p>
    <w:p w14:paraId="45B94276" w14:textId="63F60326" w:rsidR="00CF03A3" w:rsidRPr="000121FF" w:rsidRDefault="00CF03A3" w:rsidP="00CF03A3">
      <w:pPr>
        <w:jc w:val="both"/>
        <w:rPr>
          <w:rFonts w:ascii="Times New Roman" w:eastAsia="Courier New" w:hAnsi="Times New Roman" w:cs="Times New Roman"/>
          <w:b/>
          <w:i/>
          <w:iCs/>
          <w:sz w:val="20"/>
          <w:szCs w:val="20"/>
        </w:rPr>
        <w:sectPr w:rsidR="00CF03A3" w:rsidRPr="000121FF" w:rsidSect="00FB1A65">
          <w:pgSz w:w="11906" w:h="16838"/>
          <w:pgMar w:top="1440" w:right="1440" w:bottom="1440" w:left="1440" w:header="720" w:footer="720" w:gutter="0"/>
          <w:pgNumType w:start="1"/>
          <w:cols w:space="720"/>
          <w:docGrid w:linePitch="299"/>
        </w:sectPr>
      </w:pPr>
      <w:r w:rsidRPr="000121FF">
        <w:rPr>
          <w:rFonts w:ascii="Times New Roman" w:hAnsi="Times New Roman" w:cs="Times New Roman"/>
          <w:sz w:val="24"/>
          <w:szCs w:val="24"/>
        </w:rPr>
        <w:t>We also consider STL+ETS forecasts. The ETS(M,A,N) model, also known as the Holt Linear method, is returned.</w:t>
      </w:r>
    </w:p>
    <w:p w14:paraId="657C3C6A" w14:textId="2C437540" w:rsidR="00776BD6" w:rsidRPr="000121FF" w:rsidRDefault="00FE214B" w:rsidP="00257F4A">
      <w:pPr>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The point forecast &amp; prediction interval of the following models are plotted.</w:t>
      </w:r>
    </w:p>
    <w:p w14:paraId="2E1C5B63" w14:textId="5F34F50D" w:rsidR="00A90625" w:rsidRPr="000121FF" w:rsidRDefault="00A90625" w:rsidP="00CF03A3">
      <w:pPr>
        <w:jc w:val="center"/>
        <w:rPr>
          <w:rFonts w:ascii="Times New Roman" w:eastAsia="Courier New" w:hAnsi="Times New Roman" w:cs="Times New Roman"/>
          <w:bCs/>
          <w:i/>
          <w:iCs/>
          <w:sz w:val="24"/>
          <w:szCs w:val="24"/>
        </w:rPr>
      </w:pPr>
      <w:r w:rsidRPr="000121FF">
        <w:rPr>
          <w:rFonts w:ascii="Times New Roman" w:hAnsi="Times New Roman" w:cs="Times New Roman"/>
          <w:i/>
          <w:iCs/>
          <w:noProof/>
        </w:rPr>
        <w:drawing>
          <wp:inline distT="114300" distB="114300" distL="114300" distR="114300" wp14:anchorId="3611CD5B" wp14:editId="105B6A7B">
            <wp:extent cx="3690938" cy="2400726"/>
            <wp:effectExtent l="0" t="0" r="508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3690938" cy="2400726"/>
                    </a:xfrm>
                    <a:prstGeom prst="rect">
                      <a:avLst/>
                    </a:prstGeom>
                    <a:ln/>
                  </pic:spPr>
                </pic:pic>
              </a:graphicData>
            </a:graphic>
          </wp:inline>
        </w:drawing>
      </w:r>
      <w:r w:rsidRPr="000121FF">
        <w:rPr>
          <w:rFonts w:ascii="Times New Roman" w:hAnsi="Times New Roman" w:cs="Times New Roman"/>
          <w:i/>
          <w:iCs/>
          <w:noProof/>
        </w:rPr>
        <w:drawing>
          <wp:inline distT="114300" distB="114300" distL="114300" distR="114300" wp14:anchorId="77871867" wp14:editId="755C11E1">
            <wp:extent cx="3975622" cy="2472856"/>
            <wp:effectExtent l="0" t="0" r="6350" b="381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011009" cy="2494867"/>
                    </a:xfrm>
                    <a:prstGeom prst="rect">
                      <a:avLst/>
                    </a:prstGeom>
                    <a:ln/>
                  </pic:spPr>
                </pic:pic>
              </a:graphicData>
            </a:graphic>
          </wp:inline>
        </w:drawing>
      </w:r>
    </w:p>
    <w:p w14:paraId="18DDD8CF" w14:textId="5FBE1AB9" w:rsidR="00A90625" w:rsidRPr="000121FF" w:rsidRDefault="00A90625" w:rsidP="00CF03A3">
      <w:pPr>
        <w:ind w:left="720" w:firstLine="720"/>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3</w:t>
      </w:r>
      <w:r w:rsidRPr="000121FF">
        <w:rPr>
          <w:rFonts w:ascii="Times New Roman" w:eastAsia="Courier New" w:hAnsi="Times New Roman" w:cs="Times New Roman"/>
          <w:b/>
          <w:i/>
          <w:iCs/>
          <w:sz w:val="20"/>
          <w:szCs w:val="20"/>
        </w:rPr>
        <w:t xml:space="preserve"> ETS </w:t>
      </w:r>
      <w:r w:rsidR="00257F4A" w:rsidRPr="000121FF">
        <w:rPr>
          <w:rFonts w:ascii="Times New Roman" w:eastAsia="Courier New" w:hAnsi="Times New Roman" w:cs="Times New Roman"/>
          <w:b/>
          <w:i/>
          <w:iCs/>
          <w:sz w:val="20"/>
          <w:szCs w:val="20"/>
        </w:rPr>
        <w:t xml:space="preserve">Point </w:t>
      </w:r>
      <w:r w:rsidRPr="000121FF">
        <w:rPr>
          <w:rFonts w:ascii="Times New Roman" w:eastAsia="Courier New" w:hAnsi="Times New Roman" w:cs="Times New Roman"/>
          <w:b/>
          <w:i/>
          <w:iCs/>
          <w:sz w:val="20"/>
          <w:szCs w:val="20"/>
        </w:rPr>
        <w:t>Forecasts</w:t>
      </w:r>
      <w:r w:rsidR="00257F4A" w:rsidRPr="000121FF">
        <w:rPr>
          <w:rFonts w:ascii="Times New Roman" w:eastAsia="Courier New" w:hAnsi="Times New Roman" w:cs="Times New Roman"/>
          <w:b/>
          <w:i/>
          <w:iCs/>
          <w:sz w:val="20"/>
          <w:szCs w:val="20"/>
        </w:rPr>
        <w:t xml:space="preserve"> &amp; Prediction Interval</w:t>
      </w:r>
      <w:r w:rsidRPr="000121FF">
        <w:rPr>
          <w:rFonts w:ascii="Times New Roman" w:hAnsi="Times New Roman" w:cs="Times New Roman"/>
          <w:i/>
          <w:iCs/>
          <w:noProof/>
        </w:rPr>
        <w:t xml:space="preserve"> </w:t>
      </w:r>
      <w:r w:rsidRPr="000121FF">
        <w:rPr>
          <w:rFonts w:ascii="Times New Roman" w:hAnsi="Times New Roman" w:cs="Times New Roman"/>
          <w:i/>
          <w:iCs/>
          <w:noProof/>
        </w:rPr>
        <w:tab/>
      </w:r>
      <w:r w:rsidRPr="000121FF">
        <w:rPr>
          <w:rFonts w:ascii="Times New Roman" w:hAnsi="Times New Roman" w:cs="Times New Roman"/>
          <w:i/>
          <w:iCs/>
          <w:noProof/>
        </w:rPr>
        <w:tab/>
      </w:r>
      <w:r w:rsidRPr="000121FF">
        <w:rPr>
          <w:rFonts w:ascii="Times New Roman" w:hAnsi="Times New Roman" w:cs="Times New Roman"/>
          <w:i/>
          <w:iCs/>
          <w:noProof/>
        </w:rPr>
        <w:tab/>
      </w: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4</w:t>
      </w:r>
      <w:r w:rsidRPr="000121FF">
        <w:rPr>
          <w:rFonts w:ascii="Times New Roman" w:eastAsia="Courier New" w:hAnsi="Times New Roman" w:cs="Times New Roman"/>
          <w:b/>
          <w:i/>
          <w:iCs/>
          <w:sz w:val="20"/>
          <w:szCs w:val="20"/>
        </w:rPr>
        <w:t xml:space="preserve"> ETS Forecast vs Actual</w:t>
      </w:r>
    </w:p>
    <w:p w14:paraId="10EABAFC" w14:textId="77C7D5D3" w:rsidR="00A90625" w:rsidRPr="000121FF" w:rsidRDefault="00A90625" w:rsidP="00CF03A3">
      <w:pPr>
        <w:jc w:val="center"/>
        <w:rPr>
          <w:rFonts w:ascii="Times New Roman" w:hAnsi="Times New Roman" w:cs="Times New Roman"/>
          <w:i/>
          <w:iCs/>
          <w:noProof/>
        </w:rPr>
      </w:pPr>
      <w:r w:rsidRPr="000121FF">
        <w:rPr>
          <w:rFonts w:ascii="Times New Roman" w:hAnsi="Times New Roman" w:cs="Times New Roman"/>
          <w:i/>
          <w:iCs/>
          <w:noProof/>
        </w:rPr>
        <w:drawing>
          <wp:inline distT="114300" distB="114300" distL="114300" distR="114300" wp14:anchorId="4A3EB0D5" wp14:editId="6212A8EE">
            <wp:extent cx="3681413" cy="2519994"/>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3722099" cy="2547844"/>
                    </a:xfrm>
                    <a:prstGeom prst="rect">
                      <a:avLst/>
                    </a:prstGeom>
                    <a:ln/>
                  </pic:spPr>
                </pic:pic>
              </a:graphicData>
            </a:graphic>
          </wp:inline>
        </w:drawing>
      </w:r>
      <w:r w:rsidR="00257F4A" w:rsidRPr="000121FF">
        <w:rPr>
          <w:rFonts w:ascii="Times New Roman" w:hAnsi="Times New Roman" w:cs="Times New Roman"/>
          <w:i/>
          <w:iCs/>
          <w:noProof/>
        </w:rPr>
        <w:drawing>
          <wp:inline distT="114300" distB="114300" distL="114300" distR="114300" wp14:anchorId="55238E78" wp14:editId="2B9BE6C6">
            <wp:extent cx="4134678" cy="2583815"/>
            <wp:effectExtent l="0" t="0" r="0" b="6985"/>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4155376" cy="2596749"/>
                    </a:xfrm>
                    <a:prstGeom prst="rect">
                      <a:avLst/>
                    </a:prstGeom>
                    <a:ln/>
                  </pic:spPr>
                </pic:pic>
              </a:graphicData>
            </a:graphic>
          </wp:inline>
        </w:drawing>
      </w:r>
    </w:p>
    <w:p w14:paraId="343DF26C" w14:textId="2EEAE316" w:rsidR="00257F4A" w:rsidRPr="000121FF" w:rsidRDefault="00257F4A" w:rsidP="00CF03A3">
      <w:pPr>
        <w:ind w:left="720" w:firstLine="720"/>
        <w:rPr>
          <w:rFonts w:ascii="Times New Roman" w:eastAsia="Courier New" w:hAnsi="Times New Roman" w:cs="Times New Roman"/>
          <w:b/>
          <w:i/>
          <w:iCs/>
          <w:sz w:val="20"/>
          <w:szCs w:val="20"/>
        </w:rPr>
        <w:sectPr w:rsidR="00257F4A" w:rsidRPr="000121FF" w:rsidSect="00A90625">
          <w:pgSz w:w="16838" w:h="11906" w:orient="landscape"/>
          <w:pgMar w:top="1440" w:right="1440" w:bottom="1440" w:left="1440" w:header="720" w:footer="720" w:gutter="0"/>
          <w:pgNumType w:start="1"/>
          <w:cols w:space="720"/>
          <w:docGrid w:linePitch="299"/>
        </w:sect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5</w:t>
      </w:r>
      <w:r w:rsidRPr="000121FF">
        <w:rPr>
          <w:rFonts w:ascii="Times New Roman" w:eastAsia="Courier New" w:hAnsi="Times New Roman" w:cs="Times New Roman"/>
          <w:b/>
          <w:i/>
          <w:iCs/>
          <w:sz w:val="20"/>
          <w:szCs w:val="20"/>
        </w:rPr>
        <w:t xml:space="preserve"> STL-ETS Point Forecasts &amp; Prediction Interval</w:t>
      </w:r>
      <w:r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ab/>
        <w:t>Fig 4.</w:t>
      </w:r>
      <w:r w:rsidR="00CF03A3" w:rsidRPr="000121FF">
        <w:rPr>
          <w:rFonts w:ascii="Times New Roman" w:eastAsia="Courier New" w:hAnsi="Times New Roman" w:cs="Times New Roman"/>
          <w:b/>
          <w:i/>
          <w:iCs/>
          <w:sz w:val="20"/>
          <w:szCs w:val="20"/>
        </w:rPr>
        <w:t>6</w:t>
      </w:r>
      <w:r w:rsidRPr="000121FF">
        <w:rPr>
          <w:rFonts w:ascii="Times New Roman" w:eastAsia="Courier New" w:hAnsi="Times New Roman" w:cs="Times New Roman"/>
          <w:b/>
          <w:i/>
          <w:iCs/>
          <w:sz w:val="20"/>
          <w:szCs w:val="20"/>
        </w:rPr>
        <w:t xml:space="preserve"> STL-ETS Forecast vs </w:t>
      </w:r>
      <w:proofErr w:type="spellStart"/>
      <w:r w:rsidRPr="000121FF">
        <w:rPr>
          <w:rFonts w:ascii="Times New Roman" w:eastAsia="Courier New" w:hAnsi="Times New Roman" w:cs="Times New Roman"/>
          <w:b/>
          <w:i/>
          <w:iCs/>
          <w:sz w:val="20"/>
          <w:szCs w:val="20"/>
        </w:rPr>
        <w:t>Actua</w:t>
      </w:r>
      <w:proofErr w:type="spellEnd"/>
    </w:p>
    <w:p w14:paraId="2DE87F0B" w14:textId="43C0600C" w:rsidR="00776BD6" w:rsidRPr="000121FF" w:rsidRDefault="003E4C17" w:rsidP="004A780E">
      <w:pPr>
        <w:jc w:val="both"/>
        <w:rPr>
          <w:rFonts w:ascii="Times New Roman" w:hAnsi="Times New Roman" w:cs="Times New Roman"/>
          <w:sz w:val="24"/>
          <w:szCs w:val="24"/>
        </w:rPr>
      </w:pPr>
      <w:r w:rsidRPr="000121FF">
        <w:rPr>
          <w:rFonts w:ascii="Times New Roman" w:eastAsia="Lato" w:hAnsi="Times New Roman" w:cs="Times New Roman"/>
          <w:sz w:val="24"/>
          <w:szCs w:val="24"/>
        </w:rPr>
        <w:lastRenderedPageBreak/>
        <w:t>We compare the forecasts from ETS(M,A,A) and STL+ ETS(M,A,N). ETS seems to be the better model with the lowest forecast error</w:t>
      </w:r>
      <w:r w:rsidR="002B460C" w:rsidRPr="000121FF">
        <w:rPr>
          <w:rFonts w:ascii="Times New Roman" w:eastAsia="Lato" w:hAnsi="Times New Roman" w:cs="Times New Roman"/>
          <w:sz w:val="24"/>
          <w:szCs w:val="24"/>
        </w:rPr>
        <w:t xml:space="preserve"> (Table 4.1)</w:t>
      </w:r>
      <w:r w:rsidRPr="000121FF">
        <w:rPr>
          <w:rFonts w:ascii="Times New Roman" w:eastAsia="Lato" w:hAnsi="Times New Roman" w:cs="Times New Roman"/>
          <w:sz w:val="24"/>
          <w:szCs w:val="24"/>
        </w:rPr>
        <w:t>.</w:t>
      </w:r>
    </w:p>
    <w:p w14:paraId="4B5EA48F" w14:textId="713C9437" w:rsidR="00776BD6" w:rsidRPr="000121FF" w:rsidRDefault="00CD3552" w:rsidP="00257F4A">
      <w:pPr>
        <w:jc w:val="center"/>
        <w:rPr>
          <w:rFonts w:ascii="Times New Roman" w:eastAsia="Lato" w:hAnsi="Times New Roman" w:cs="Times New Roman"/>
        </w:rPr>
      </w:pPr>
      <w:r w:rsidRPr="000121FF">
        <w:rPr>
          <w:noProof/>
        </w:rPr>
        <w:drawing>
          <wp:inline distT="0" distB="0" distL="0" distR="0" wp14:anchorId="6635E7FD" wp14:editId="604086AE">
            <wp:extent cx="3138487" cy="53477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0502" cy="540225"/>
                    </a:xfrm>
                    <a:prstGeom prst="rect">
                      <a:avLst/>
                    </a:prstGeom>
                  </pic:spPr>
                </pic:pic>
              </a:graphicData>
            </a:graphic>
          </wp:inline>
        </w:drawing>
      </w:r>
    </w:p>
    <w:p w14:paraId="08DBDA71" w14:textId="77777777" w:rsidR="00776BD6" w:rsidRPr="000121FF" w:rsidRDefault="003E4C17" w:rsidP="00257F4A">
      <w:pPr>
        <w:jc w:val="center"/>
        <w:rPr>
          <w:rFonts w:ascii="Times New Roman" w:eastAsia="Courier New" w:hAnsi="Times New Roman" w:cs="Times New Roman"/>
          <w:b/>
          <w:sz w:val="20"/>
          <w:szCs w:val="20"/>
          <w:lang w:val="en-SG"/>
        </w:rPr>
      </w:pPr>
      <w:r w:rsidRPr="000121FF">
        <w:rPr>
          <w:rFonts w:ascii="Times New Roman" w:eastAsia="Courier New" w:hAnsi="Times New Roman" w:cs="Times New Roman"/>
          <w:b/>
          <w:sz w:val="20"/>
          <w:szCs w:val="20"/>
          <w:lang w:val="en-SG"/>
        </w:rPr>
        <w:t>Table 4.1 ETS vs ST</w:t>
      </w:r>
      <w:r w:rsidR="00C13EE7" w:rsidRPr="000121FF">
        <w:rPr>
          <w:rFonts w:ascii="Times New Roman" w:eastAsia="Courier New" w:hAnsi="Times New Roman" w:cs="Times New Roman"/>
          <w:b/>
          <w:sz w:val="20"/>
          <w:szCs w:val="20"/>
          <w:lang w:val="en-SG"/>
        </w:rPr>
        <w:t>L</w:t>
      </w:r>
      <w:r w:rsidRPr="000121FF">
        <w:rPr>
          <w:rFonts w:ascii="Times New Roman" w:eastAsia="Courier New" w:hAnsi="Times New Roman" w:cs="Times New Roman"/>
          <w:b/>
          <w:sz w:val="20"/>
          <w:szCs w:val="20"/>
          <w:lang w:val="en-SG"/>
        </w:rPr>
        <w:t>-ETS</w:t>
      </w:r>
    </w:p>
    <w:p w14:paraId="7557E861" w14:textId="77777777" w:rsidR="008802E3" w:rsidRPr="000121FF" w:rsidRDefault="008802E3" w:rsidP="004A780E">
      <w:pPr>
        <w:jc w:val="both"/>
        <w:rPr>
          <w:rFonts w:ascii="Times New Roman" w:hAnsi="Times New Roman" w:cs="Times New Roman"/>
          <w:lang w:val="en-SG"/>
        </w:rPr>
      </w:pPr>
    </w:p>
    <w:p w14:paraId="487ACE71" w14:textId="5E3A9C69"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However, </w:t>
      </w:r>
      <w:r w:rsidR="002B460C" w:rsidRPr="000121FF">
        <w:rPr>
          <w:rFonts w:ascii="Times New Roman" w:eastAsia="Lato" w:hAnsi="Times New Roman" w:cs="Times New Roman"/>
          <w:sz w:val="24"/>
          <w:szCs w:val="24"/>
        </w:rPr>
        <w:t>l</w:t>
      </w:r>
      <w:r w:rsidRPr="000121FF">
        <w:rPr>
          <w:rFonts w:ascii="Times New Roman" w:eastAsia="Lato" w:hAnsi="Times New Roman" w:cs="Times New Roman"/>
          <w:sz w:val="24"/>
          <w:szCs w:val="24"/>
        </w:rPr>
        <w:t xml:space="preserve">ooking at the p-value and the ACF plot, it is evident that </w:t>
      </w:r>
      <w:r w:rsidR="00CD3552" w:rsidRPr="000121FF">
        <w:rPr>
          <w:rFonts w:ascii="Times New Roman" w:eastAsia="Lato" w:hAnsi="Times New Roman" w:cs="Times New Roman"/>
          <w:sz w:val="24"/>
          <w:szCs w:val="24"/>
        </w:rPr>
        <w:t>the errors still contain autocorrelation</w:t>
      </w:r>
      <w:r w:rsidRPr="000121FF">
        <w:rPr>
          <w:rFonts w:ascii="Times New Roman" w:eastAsia="Lato" w:hAnsi="Times New Roman" w:cs="Times New Roman"/>
          <w:sz w:val="24"/>
          <w:szCs w:val="24"/>
        </w:rPr>
        <w:t>. Hence, we will consider ARIMA models next.</w:t>
      </w:r>
    </w:p>
    <w:p w14:paraId="2A4EB2F9" w14:textId="6AD92928" w:rsidR="00776BD6" w:rsidRPr="000121FF" w:rsidRDefault="003E4C17" w:rsidP="00257F4A">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7190600F" wp14:editId="1C4BFCF9">
            <wp:extent cx="3471862" cy="258018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3507805" cy="2606894"/>
                    </a:xfrm>
                    <a:prstGeom prst="rect">
                      <a:avLst/>
                    </a:prstGeom>
                    <a:ln/>
                  </pic:spPr>
                </pic:pic>
              </a:graphicData>
            </a:graphic>
          </wp:inline>
        </w:drawing>
      </w:r>
      <w:r w:rsidRPr="000121FF">
        <w:rPr>
          <w:rFonts w:ascii="Times New Roman" w:eastAsia="Lato" w:hAnsi="Times New Roman" w:cs="Times New Roman"/>
          <w:noProof/>
        </w:rPr>
        <w:drawing>
          <wp:inline distT="114300" distB="114300" distL="114300" distR="114300" wp14:anchorId="13BE016C" wp14:editId="19235A8B">
            <wp:extent cx="2319337" cy="775777"/>
            <wp:effectExtent l="0" t="0" r="5080" b="5715"/>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2346391" cy="784826"/>
                    </a:xfrm>
                    <a:prstGeom prst="rect">
                      <a:avLst/>
                    </a:prstGeom>
                    <a:ln/>
                  </pic:spPr>
                </pic:pic>
              </a:graphicData>
            </a:graphic>
          </wp:inline>
        </w:drawing>
      </w:r>
    </w:p>
    <w:p w14:paraId="2834BFD8" w14:textId="6E8AD84E" w:rsidR="00776BD6" w:rsidRPr="000121FF" w:rsidRDefault="003E4C17" w:rsidP="00257F4A">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7</w:t>
      </w:r>
      <w:r w:rsidRPr="000121FF">
        <w:rPr>
          <w:rFonts w:ascii="Times New Roman" w:eastAsia="Courier New" w:hAnsi="Times New Roman" w:cs="Times New Roman"/>
          <w:b/>
          <w:i/>
          <w:iCs/>
          <w:sz w:val="20"/>
          <w:szCs w:val="20"/>
        </w:rPr>
        <w:t xml:space="preserve"> Residuals of ETS(M,A,A)</w:t>
      </w:r>
    </w:p>
    <w:p w14:paraId="3856A3B2" w14:textId="6ED2B9C1" w:rsidR="00CD3552" w:rsidRPr="000121FF" w:rsidRDefault="00CD3552" w:rsidP="004A780E">
      <w:pPr>
        <w:jc w:val="both"/>
        <w:rPr>
          <w:rFonts w:ascii="Times New Roman" w:eastAsia="Lato" w:hAnsi="Times New Roman" w:cs="Times New Roman"/>
          <w:b/>
          <w:sz w:val="24"/>
          <w:szCs w:val="24"/>
          <w:u w:val="single"/>
        </w:rPr>
      </w:pPr>
    </w:p>
    <w:p w14:paraId="252D1601" w14:textId="171307BE" w:rsidR="00CD3552" w:rsidRPr="000121FF" w:rsidRDefault="00CD3552" w:rsidP="004A780E">
      <w:pPr>
        <w:jc w:val="both"/>
        <w:rPr>
          <w:rFonts w:ascii="Times New Roman" w:eastAsia="Lato" w:hAnsi="Times New Roman" w:cs="Times New Roman"/>
          <w:sz w:val="24"/>
          <w:szCs w:val="24"/>
        </w:rPr>
      </w:pPr>
      <w:r w:rsidRPr="000121FF">
        <w:rPr>
          <w:rFonts w:ascii="Times New Roman" w:eastAsia="Lato" w:hAnsi="Times New Roman" w:cs="Times New Roman"/>
          <w:bCs/>
          <w:sz w:val="24"/>
          <w:szCs w:val="24"/>
        </w:rPr>
        <w:t>Next</w:t>
      </w:r>
      <w:r w:rsidR="00E82C14" w:rsidRPr="000121FF">
        <w:rPr>
          <w:rFonts w:ascii="Times New Roman" w:eastAsia="Lato" w:hAnsi="Times New Roman" w:cs="Times New Roman"/>
          <w:bCs/>
          <w:sz w:val="24"/>
          <w:szCs w:val="24"/>
        </w:rPr>
        <w:t xml:space="preserve">, we consider S.ARIMA models. </w:t>
      </w:r>
      <w:r w:rsidR="00E82C14" w:rsidRPr="000121FF">
        <w:rPr>
          <w:rFonts w:ascii="Times New Roman" w:eastAsia="Lato" w:hAnsi="Times New Roman" w:cs="Times New Roman"/>
          <w:sz w:val="24"/>
          <w:szCs w:val="24"/>
        </w:rPr>
        <w:t>Looking at the ACF of FSI (Fig 4.</w:t>
      </w:r>
      <w:r w:rsidR="00CF03A3" w:rsidRPr="000121FF">
        <w:rPr>
          <w:rFonts w:ascii="Times New Roman" w:eastAsia="Lato" w:hAnsi="Times New Roman" w:cs="Times New Roman"/>
          <w:sz w:val="24"/>
          <w:szCs w:val="24"/>
        </w:rPr>
        <w:t>8</w:t>
      </w:r>
      <w:r w:rsidR="00E82C14" w:rsidRPr="000121FF">
        <w:rPr>
          <w:rFonts w:ascii="Times New Roman" w:eastAsia="Lato" w:hAnsi="Times New Roman" w:cs="Times New Roman"/>
          <w:sz w:val="24"/>
          <w:szCs w:val="24"/>
        </w:rPr>
        <w:t>), the series appears to be non-stationary data as the ACF decreases slowly</w:t>
      </w:r>
      <w:r w:rsidR="00CF03A3" w:rsidRPr="000121FF">
        <w:rPr>
          <w:rFonts w:ascii="Times New Roman" w:eastAsia="Lato" w:hAnsi="Times New Roman" w:cs="Times New Roman"/>
          <w:sz w:val="24"/>
          <w:szCs w:val="24"/>
        </w:rPr>
        <w:t xml:space="preserve">. </w:t>
      </w:r>
      <w:r w:rsidR="00E82C14" w:rsidRPr="000121FF">
        <w:rPr>
          <w:rFonts w:ascii="Times New Roman" w:eastAsia="Lato" w:hAnsi="Times New Roman" w:cs="Times New Roman"/>
          <w:sz w:val="24"/>
          <w:szCs w:val="24"/>
        </w:rPr>
        <w:t>We also check the stationarity of the data by using the unit root tests. The large p-value from ADF test confirms that the null hypothesis of non-stationarity cannot be rejected.</w:t>
      </w:r>
    </w:p>
    <w:p w14:paraId="44C6F60E" w14:textId="4482BAE1" w:rsidR="00FB1A65" w:rsidRPr="000121FF" w:rsidRDefault="003E4C17" w:rsidP="00257F4A">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44549855" wp14:editId="49F00EF6">
            <wp:extent cx="4924425" cy="1627125"/>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t="50455"/>
                    <a:stretch>
                      <a:fillRect/>
                    </a:stretch>
                  </pic:blipFill>
                  <pic:spPr>
                    <a:xfrm>
                      <a:off x="0" y="0"/>
                      <a:ext cx="4954089" cy="1636927"/>
                    </a:xfrm>
                    <a:prstGeom prst="rect">
                      <a:avLst/>
                    </a:prstGeom>
                    <a:ln/>
                  </pic:spPr>
                </pic:pic>
              </a:graphicData>
            </a:graphic>
          </wp:inline>
        </w:drawing>
      </w:r>
    </w:p>
    <w:p w14:paraId="16A1574A" w14:textId="6BC7C723" w:rsidR="00776BD6" w:rsidRPr="000121FF" w:rsidRDefault="003E4C17"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42107DE1" wp14:editId="636BC88F">
            <wp:extent cx="3605213" cy="627774"/>
            <wp:effectExtent l="0" t="0" r="0" b="127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t="26923"/>
                    <a:stretch>
                      <a:fillRect/>
                    </a:stretch>
                  </pic:blipFill>
                  <pic:spPr>
                    <a:xfrm>
                      <a:off x="0" y="0"/>
                      <a:ext cx="3632049" cy="632447"/>
                    </a:xfrm>
                    <a:prstGeom prst="rect">
                      <a:avLst/>
                    </a:prstGeom>
                    <a:ln/>
                  </pic:spPr>
                </pic:pic>
              </a:graphicData>
            </a:graphic>
          </wp:inline>
        </w:drawing>
      </w:r>
    </w:p>
    <w:p w14:paraId="1C4B7119" w14:textId="0001D015" w:rsidR="00E82C14" w:rsidRPr="000121FF" w:rsidRDefault="00E82C14" w:rsidP="00257F4A">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8</w:t>
      </w:r>
      <w:r w:rsidRPr="000121FF">
        <w:rPr>
          <w:rFonts w:ascii="Times New Roman" w:eastAsia="Courier New" w:hAnsi="Times New Roman" w:cs="Times New Roman"/>
          <w:b/>
          <w:i/>
          <w:iCs/>
          <w:sz w:val="20"/>
          <w:szCs w:val="20"/>
        </w:rPr>
        <w:t xml:space="preserve"> ACF &amp; PACF Plots of FSI</w:t>
      </w:r>
    </w:p>
    <w:p w14:paraId="2A9DF484" w14:textId="308C3C22"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We will apply seasonal differencing since it displays a strong seasonal pattern. However, it is insufficient to make the series stationary, as shown by the ADF test below:</w:t>
      </w:r>
    </w:p>
    <w:p w14:paraId="0EEBABB0" w14:textId="77777777" w:rsidR="00257F4A" w:rsidRPr="000121FF" w:rsidRDefault="00257F4A" w:rsidP="004A780E">
      <w:pPr>
        <w:jc w:val="both"/>
        <w:rPr>
          <w:rFonts w:ascii="Times New Roman" w:eastAsia="Lato" w:hAnsi="Times New Roman" w:cs="Times New Roman"/>
          <w:sz w:val="24"/>
          <w:szCs w:val="24"/>
        </w:rPr>
      </w:pPr>
    </w:p>
    <w:p w14:paraId="08BA31F1" w14:textId="4817D0D0" w:rsidR="00776BD6" w:rsidRPr="000121FF" w:rsidRDefault="003E4C17"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318CDFEC" wp14:editId="04773B54">
            <wp:extent cx="3952875" cy="71437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t="21875"/>
                    <a:stretch>
                      <a:fillRect/>
                    </a:stretch>
                  </pic:blipFill>
                  <pic:spPr>
                    <a:xfrm>
                      <a:off x="0" y="0"/>
                      <a:ext cx="3952875" cy="714375"/>
                    </a:xfrm>
                    <a:prstGeom prst="rect">
                      <a:avLst/>
                    </a:prstGeom>
                    <a:ln/>
                  </pic:spPr>
                </pic:pic>
              </a:graphicData>
            </a:graphic>
          </wp:inline>
        </w:drawing>
      </w:r>
    </w:p>
    <w:p w14:paraId="6A1A90B0" w14:textId="2E8D8FA4" w:rsidR="008802E3" w:rsidRPr="000121FF" w:rsidRDefault="00CF03A3" w:rsidP="00CF03A3">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4.9 ADF Test for Seasonal Differencing</w:t>
      </w:r>
    </w:p>
    <w:p w14:paraId="182D9B3D"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Hence, we consider first differencing after a seasonal difference.</w:t>
      </w:r>
    </w:p>
    <w:p w14:paraId="28A92AD5" w14:textId="61C3D1E1" w:rsidR="00776BD6" w:rsidRPr="000121FF" w:rsidRDefault="003E4C17"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6D2BA9C7" wp14:editId="3F1D3433">
            <wp:extent cx="3914775" cy="65722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t="27368"/>
                    <a:stretch>
                      <a:fillRect/>
                    </a:stretch>
                  </pic:blipFill>
                  <pic:spPr>
                    <a:xfrm>
                      <a:off x="0" y="0"/>
                      <a:ext cx="3914775" cy="657225"/>
                    </a:xfrm>
                    <a:prstGeom prst="rect">
                      <a:avLst/>
                    </a:prstGeom>
                    <a:ln/>
                  </pic:spPr>
                </pic:pic>
              </a:graphicData>
            </a:graphic>
          </wp:inline>
        </w:drawing>
      </w:r>
    </w:p>
    <w:p w14:paraId="0DF5E35B" w14:textId="56F3D94D" w:rsidR="00257F4A" w:rsidRPr="000121FF" w:rsidRDefault="00CF03A3" w:rsidP="00CF03A3">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4.10 ADF Test for Double Differencing</w:t>
      </w:r>
    </w:p>
    <w:p w14:paraId="462E63BB" w14:textId="2D1FD87A" w:rsidR="008802E3"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From the test, we can tell that the p-value is </w:t>
      </w:r>
      <w:r w:rsidR="00C13EE7" w:rsidRPr="000121FF">
        <w:rPr>
          <w:rFonts w:ascii="Times New Roman" w:eastAsia="Lato" w:hAnsi="Times New Roman" w:cs="Times New Roman"/>
          <w:sz w:val="24"/>
          <w:szCs w:val="24"/>
        </w:rPr>
        <w:t>small,</w:t>
      </w:r>
      <w:r w:rsidRPr="000121FF">
        <w:rPr>
          <w:rFonts w:ascii="Times New Roman" w:eastAsia="Lato" w:hAnsi="Times New Roman" w:cs="Times New Roman"/>
          <w:sz w:val="24"/>
          <w:szCs w:val="24"/>
        </w:rPr>
        <w:t xml:space="preserve"> and we can reject the null hypothesis of non-stationarity to conclude that the series is now stationary.</w:t>
      </w:r>
    </w:p>
    <w:p w14:paraId="7CB4E036" w14:textId="4DBF5D76" w:rsidR="00776BD6" w:rsidRPr="000121FF" w:rsidRDefault="003E4C17"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5E685A93" wp14:editId="64678F45">
            <wp:extent cx="4243388" cy="624276"/>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t="25000"/>
                    <a:stretch>
                      <a:fillRect/>
                    </a:stretch>
                  </pic:blipFill>
                  <pic:spPr>
                    <a:xfrm>
                      <a:off x="0" y="0"/>
                      <a:ext cx="4243388" cy="624276"/>
                    </a:xfrm>
                    <a:prstGeom prst="rect">
                      <a:avLst/>
                    </a:prstGeom>
                    <a:ln/>
                  </pic:spPr>
                </pic:pic>
              </a:graphicData>
            </a:graphic>
          </wp:inline>
        </w:drawing>
      </w:r>
    </w:p>
    <w:p w14:paraId="2C5CEEC7" w14:textId="5B6FBB03" w:rsidR="00257F4A" w:rsidRPr="000121FF" w:rsidRDefault="00CF03A3" w:rsidP="00CF03A3">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4.11 KPSS Test for Double Differencing</w:t>
      </w:r>
    </w:p>
    <w:p w14:paraId="24C37A8F" w14:textId="095D4D13" w:rsidR="008802E3" w:rsidRPr="000121FF" w:rsidRDefault="003E4C17" w:rsidP="004A780E">
      <w:pPr>
        <w:jc w:val="both"/>
        <w:rPr>
          <w:rFonts w:ascii="Times New Roman" w:eastAsia="Lato" w:hAnsi="Times New Roman" w:cs="Times New Roman"/>
          <w:noProof/>
          <w:sz w:val="24"/>
          <w:szCs w:val="24"/>
        </w:rPr>
      </w:pPr>
      <w:r w:rsidRPr="000121FF">
        <w:rPr>
          <w:rFonts w:ascii="Times New Roman" w:eastAsia="Lato" w:hAnsi="Times New Roman" w:cs="Times New Roman"/>
          <w:sz w:val="24"/>
          <w:szCs w:val="24"/>
        </w:rPr>
        <w:t xml:space="preserve">We obtain a similar result from doing the KPSS test, where the p-value is large and we </w:t>
      </w:r>
      <w:r w:rsidR="00C13EE7" w:rsidRPr="000121FF">
        <w:rPr>
          <w:rFonts w:ascii="Times New Roman" w:eastAsia="Lato" w:hAnsi="Times New Roman" w:cs="Times New Roman"/>
          <w:sz w:val="24"/>
          <w:szCs w:val="24"/>
        </w:rPr>
        <w:t>cannot</w:t>
      </w:r>
      <w:r w:rsidRPr="000121FF">
        <w:rPr>
          <w:rFonts w:ascii="Times New Roman" w:eastAsia="Lato" w:hAnsi="Times New Roman" w:cs="Times New Roman"/>
          <w:sz w:val="24"/>
          <w:szCs w:val="24"/>
        </w:rPr>
        <w:t xml:space="preserve"> reject the null hypothesis of stationarity</w:t>
      </w:r>
      <w:r w:rsidR="002750F1" w:rsidRPr="000121FF">
        <w:rPr>
          <w:rFonts w:ascii="Times New Roman" w:eastAsia="Lato" w:hAnsi="Times New Roman" w:cs="Times New Roman"/>
          <w:sz w:val="24"/>
          <w:szCs w:val="24"/>
        </w:rPr>
        <w:t xml:space="preserve"> at 10% level of significance</w:t>
      </w:r>
      <w:r w:rsidRPr="000121FF">
        <w:rPr>
          <w:rFonts w:ascii="Times New Roman" w:eastAsia="Lato" w:hAnsi="Times New Roman" w:cs="Times New Roman"/>
          <w:sz w:val="24"/>
          <w:szCs w:val="24"/>
        </w:rPr>
        <w:t xml:space="preserve">. Hence, we </w:t>
      </w:r>
      <w:r w:rsidR="002750F1" w:rsidRPr="000121FF">
        <w:rPr>
          <w:rFonts w:ascii="Times New Roman" w:eastAsia="Lato" w:hAnsi="Times New Roman" w:cs="Times New Roman"/>
          <w:sz w:val="24"/>
          <w:szCs w:val="24"/>
        </w:rPr>
        <w:t xml:space="preserve">take </w:t>
      </w:r>
      <w:r w:rsidR="00257F4A" w:rsidRPr="000121FF">
        <w:rPr>
          <w:rFonts w:ascii="Times New Roman" w:eastAsia="Lato" w:hAnsi="Times New Roman" w:cs="Times New Roman"/>
          <w:sz w:val="24"/>
          <w:szCs w:val="24"/>
        </w:rPr>
        <w:t xml:space="preserve">a </w:t>
      </w:r>
      <w:r w:rsidR="002750F1" w:rsidRPr="000121FF">
        <w:rPr>
          <w:rFonts w:ascii="Times New Roman" w:eastAsia="Lato" w:hAnsi="Times New Roman" w:cs="Times New Roman"/>
          <w:sz w:val="24"/>
          <w:szCs w:val="24"/>
        </w:rPr>
        <w:t>double differencing to ensure stationarity.</w:t>
      </w:r>
    </w:p>
    <w:p w14:paraId="5B6289F3" w14:textId="77777777" w:rsidR="00CF03A3" w:rsidRPr="000121FF" w:rsidRDefault="00CF03A3" w:rsidP="004A780E">
      <w:pPr>
        <w:jc w:val="both"/>
        <w:rPr>
          <w:rFonts w:ascii="Times New Roman" w:eastAsia="Lato" w:hAnsi="Times New Roman" w:cs="Times New Roman"/>
          <w:noProof/>
          <w:sz w:val="24"/>
          <w:szCs w:val="24"/>
        </w:rPr>
      </w:pPr>
    </w:p>
    <w:p w14:paraId="7A419703" w14:textId="4E8E6197" w:rsidR="00776BD6" w:rsidRPr="000121FF" w:rsidRDefault="008802E3" w:rsidP="00257F4A">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73F02A0C" wp14:editId="5F8A0259">
            <wp:extent cx="4643438" cy="2927385"/>
            <wp:effectExtent l="0" t="0" r="5080" b="635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t="6363"/>
                    <a:stretch>
                      <a:fillRect/>
                    </a:stretch>
                  </pic:blipFill>
                  <pic:spPr>
                    <a:xfrm>
                      <a:off x="0" y="0"/>
                      <a:ext cx="4662214" cy="2939222"/>
                    </a:xfrm>
                    <a:prstGeom prst="rect">
                      <a:avLst/>
                    </a:prstGeom>
                    <a:ln/>
                  </pic:spPr>
                </pic:pic>
              </a:graphicData>
            </a:graphic>
          </wp:inline>
        </w:drawing>
      </w:r>
    </w:p>
    <w:p w14:paraId="414B50D7" w14:textId="1A32C0D8" w:rsidR="008802E3" w:rsidRPr="000121FF" w:rsidRDefault="008802E3" w:rsidP="00257F4A">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12</w:t>
      </w:r>
      <w:r w:rsidRPr="000121FF">
        <w:rPr>
          <w:rFonts w:ascii="Times New Roman" w:eastAsia="Courier New" w:hAnsi="Times New Roman" w:cs="Times New Roman"/>
          <w:b/>
          <w:i/>
          <w:iCs/>
          <w:sz w:val="20"/>
          <w:szCs w:val="20"/>
        </w:rPr>
        <w:t xml:space="preserve"> Plots of transformed data</w:t>
      </w:r>
    </w:p>
    <w:p w14:paraId="0169209A" w14:textId="58CB0DBB" w:rsidR="00776BD6" w:rsidRPr="000121FF" w:rsidRDefault="003E4C17" w:rsidP="00257F4A">
      <w:pPr>
        <w:jc w:val="center"/>
        <w:rPr>
          <w:rFonts w:ascii="Times New Roman" w:eastAsia="Lato" w:hAnsi="Times New Roman" w:cs="Times New Roman"/>
        </w:rPr>
      </w:pPr>
      <w:r w:rsidRPr="000121FF">
        <w:rPr>
          <w:rFonts w:ascii="Times New Roman" w:eastAsia="Lato" w:hAnsi="Times New Roman" w:cs="Times New Roman"/>
          <w:noProof/>
        </w:rPr>
        <w:lastRenderedPageBreak/>
        <w:drawing>
          <wp:inline distT="114300" distB="114300" distL="114300" distR="114300" wp14:anchorId="4C88F110" wp14:editId="3C94DFC2">
            <wp:extent cx="4857750" cy="1951063"/>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t="5693"/>
                    <a:stretch>
                      <a:fillRect/>
                    </a:stretch>
                  </pic:blipFill>
                  <pic:spPr>
                    <a:xfrm>
                      <a:off x="0" y="0"/>
                      <a:ext cx="4870896" cy="1956343"/>
                    </a:xfrm>
                    <a:prstGeom prst="rect">
                      <a:avLst/>
                    </a:prstGeom>
                    <a:ln/>
                  </pic:spPr>
                </pic:pic>
              </a:graphicData>
            </a:graphic>
          </wp:inline>
        </w:drawing>
      </w:r>
    </w:p>
    <w:p w14:paraId="391454EA" w14:textId="1DC18CA2" w:rsidR="00776BD6" w:rsidRPr="000121FF" w:rsidRDefault="003E4C17" w:rsidP="00257F4A">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13</w:t>
      </w:r>
      <w:r w:rsidRPr="000121FF">
        <w:rPr>
          <w:rFonts w:ascii="Times New Roman" w:eastAsia="Courier New" w:hAnsi="Times New Roman" w:cs="Times New Roman"/>
          <w:b/>
          <w:i/>
          <w:iCs/>
          <w:sz w:val="20"/>
          <w:szCs w:val="20"/>
        </w:rPr>
        <w:t xml:space="preserve"> ACF &amp; PACF plots of transformed data</w:t>
      </w:r>
    </w:p>
    <w:p w14:paraId="5C0A6BD9" w14:textId="77777777" w:rsidR="00776BD6" w:rsidRPr="000121FF" w:rsidRDefault="00776BD6" w:rsidP="004A780E">
      <w:pPr>
        <w:jc w:val="both"/>
        <w:rPr>
          <w:rFonts w:ascii="Times New Roman" w:eastAsia="Lato" w:hAnsi="Times New Roman" w:cs="Times New Roman"/>
        </w:rPr>
      </w:pPr>
    </w:p>
    <w:p w14:paraId="057A0AD8" w14:textId="253CDE1F"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 then look at the ACF and PACF plots of the differenced data. From the ACF plot, the significant spikes at lag 12 suggest a seasonal MA(1) component. The significant spike at lag 1 suggests a non-seasonal MA(1) component. Alternatively, if we look at the PACF plot, the significant spikes at lag 12 suggest a seasonal AR(1) component. The significant spikes at lags 1 and 2 suggest a non-seasonal AR(2) component. As such, we consider the following models :</w:t>
      </w:r>
    </w:p>
    <w:p w14:paraId="35FEAF00"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ARIMA(1,1,0)(0,1,1)[12]</w:t>
      </w:r>
    </w:p>
    <w:p w14:paraId="068C6520"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ARIMA(1,1,1)(0,1,1)[12]</w:t>
      </w:r>
    </w:p>
    <w:p w14:paraId="53103319"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ARIMA(2,1,0)(0,1,1)[12]</w:t>
      </w:r>
    </w:p>
    <w:p w14:paraId="2F8521F2"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ARIMA(2,1,1)(0,1,1)[12]</w:t>
      </w:r>
    </w:p>
    <w:p w14:paraId="21740EEB"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ARIMA(2,1,0)(0,1,2)[12]</w:t>
      </w:r>
    </w:p>
    <w:p w14:paraId="18DF0D76" w14:textId="2B2218BD" w:rsidR="00257F4A"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also try the </w:t>
      </w:r>
      <w:proofErr w:type="spellStart"/>
      <w:r w:rsidRPr="000121FF">
        <w:rPr>
          <w:rFonts w:ascii="Times New Roman" w:eastAsia="Lato" w:hAnsi="Times New Roman" w:cs="Times New Roman"/>
          <w:sz w:val="24"/>
          <w:szCs w:val="24"/>
        </w:rPr>
        <w:t>auto.arima</w:t>
      </w:r>
      <w:proofErr w:type="spellEnd"/>
      <w:r w:rsidRPr="000121FF">
        <w:rPr>
          <w:rFonts w:ascii="Times New Roman" w:eastAsia="Lato" w:hAnsi="Times New Roman" w:cs="Times New Roman"/>
          <w:sz w:val="24"/>
          <w:szCs w:val="24"/>
        </w:rPr>
        <w:t>() function, which provides us with the model ARIMA(2,1,0)(0,1,1)[12].</w:t>
      </w:r>
    </w:p>
    <w:p w14:paraId="62FE9BE0" w14:textId="77777777" w:rsidR="00257F4A" w:rsidRPr="000121FF" w:rsidRDefault="00257F4A" w:rsidP="004A780E">
      <w:pPr>
        <w:jc w:val="both"/>
        <w:rPr>
          <w:rFonts w:ascii="Times New Roman" w:eastAsia="Lato" w:hAnsi="Times New Roman" w:cs="Times New Roman"/>
          <w:sz w:val="24"/>
          <w:szCs w:val="24"/>
        </w:rPr>
      </w:pPr>
    </w:p>
    <w:p w14:paraId="42520968" w14:textId="401439EA"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look at the errors of the </w:t>
      </w:r>
      <w:r w:rsidR="002750F1" w:rsidRPr="000121FF">
        <w:rPr>
          <w:rFonts w:ascii="Times New Roman" w:eastAsia="Lato" w:hAnsi="Times New Roman" w:cs="Times New Roman"/>
          <w:sz w:val="24"/>
          <w:szCs w:val="24"/>
        </w:rPr>
        <w:t>selected</w:t>
      </w:r>
      <w:r w:rsidRPr="000121FF">
        <w:rPr>
          <w:rFonts w:ascii="Times New Roman" w:eastAsia="Lato" w:hAnsi="Times New Roman" w:cs="Times New Roman"/>
          <w:sz w:val="24"/>
          <w:szCs w:val="24"/>
        </w:rPr>
        <w:t xml:space="preserve"> ARIMA models.</w:t>
      </w:r>
    </w:p>
    <w:p w14:paraId="603FC0E8" w14:textId="7FEFE584" w:rsidR="00776BD6" w:rsidRPr="000121FF" w:rsidRDefault="002750F1" w:rsidP="00257F4A">
      <w:pPr>
        <w:jc w:val="center"/>
        <w:rPr>
          <w:rFonts w:ascii="Times New Roman" w:eastAsia="Lato" w:hAnsi="Times New Roman" w:cs="Times New Roman"/>
        </w:rPr>
      </w:pPr>
      <w:r w:rsidRPr="000121FF">
        <w:rPr>
          <w:noProof/>
        </w:rPr>
        <w:drawing>
          <wp:inline distT="0" distB="0" distL="0" distR="0" wp14:anchorId="2A365EAC" wp14:editId="6C0F7284">
            <wp:extent cx="5248275" cy="96580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4119" cy="972404"/>
                    </a:xfrm>
                    <a:prstGeom prst="rect">
                      <a:avLst/>
                    </a:prstGeom>
                  </pic:spPr>
                </pic:pic>
              </a:graphicData>
            </a:graphic>
          </wp:inline>
        </w:drawing>
      </w:r>
    </w:p>
    <w:p w14:paraId="08D8743A" w14:textId="77777777" w:rsidR="00776BD6" w:rsidRPr="000121FF" w:rsidRDefault="003E4C17" w:rsidP="00257F4A">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Table 4.2 ARIMA Errors</w:t>
      </w:r>
    </w:p>
    <w:p w14:paraId="72EF96C8" w14:textId="77777777" w:rsidR="004F1DD0" w:rsidRPr="000121FF" w:rsidRDefault="004F1DD0" w:rsidP="004A780E">
      <w:pPr>
        <w:jc w:val="both"/>
        <w:rPr>
          <w:rFonts w:ascii="Times New Roman" w:eastAsia="Lato" w:hAnsi="Times New Roman" w:cs="Times New Roman"/>
          <w:sz w:val="24"/>
          <w:szCs w:val="24"/>
        </w:rPr>
      </w:pPr>
    </w:p>
    <w:p w14:paraId="6C785BF5" w14:textId="67A64BAF"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model with the lowest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is ARIMA(2,1,0)(0,1,1)[12], which is the one selected by </w:t>
      </w:r>
      <w:proofErr w:type="spellStart"/>
      <w:r w:rsidRPr="000121FF">
        <w:rPr>
          <w:rFonts w:ascii="Times New Roman" w:eastAsia="Lato" w:hAnsi="Times New Roman" w:cs="Times New Roman"/>
          <w:sz w:val="24"/>
          <w:szCs w:val="24"/>
        </w:rPr>
        <w:t>auto.arima</w:t>
      </w:r>
      <w:proofErr w:type="spellEnd"/>
      <w:r w:rsidRPr="000121FF">
        <w:rPr>
          <w:rFonts w:ascii="Times New Roman" w:eastAsia="Lato" w:hAnsi="Times New Roman" w:cs="Times New Roman"/>
          <w:sz w:val="24"/>
          <w:szCs w:val="24"/>
        </w:rPr>
        <w:t xml:space="preserve">(). However, as our forecast criteria goes, we will be selecting ARIMA(1,1,1)(0,1,1)[12] as the best ARIMA model since it has the lowest forecast RMSE. </w:t>
      </w:r>
      <w:r w:rsidR="002750F1" w:rsidRPr="000121FF">
        <w:rPr>
          <w:rFonts w:ascii="Times New Roman" w:eastAsia="Lato" w:hAnsi="Times New Roman" w:cs="Times New Roman"/>
          <w:sz w:val="24"/>
          <w:szCs w:val="24"/>
        </w:rPr>
        <w:t>The respective measurement and equations of the model are as follows :</w:t>
      </w:r>
    </w:p>
    <w:p w14:paraId="606CB605" w14:textId="77777777" w:rsidR="008802E3" w:rsidRPr="000121FF" w:rsidRDefault="008802E3" w:rsidP="004A780E">
      <w:pPr>
        <w:jc w:val="both"/>
        <w:rPr>
          <w:rFonts w:ascii="Times New Roman" w:eastAsia="Lato" w:hAnsi="Times New Roman" w:cs="Times New Roman"/>
          <w:sz w:val="24"/>
          <w:szCs w:val="24"/>
        </w:rPr>
      </w:pPr>
    </w:p>
    <w:p w14:paraId="458FCCEF" w14:textId="3D81C136" w:rsidR="008802E3" w:rsidRPr="000121FF" w:rsidRDefault="008802E3"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lastRenderedPageBreak/>
        <w:drawing>
          <wp:inline distT="114300" distB="114300" distL="114300" distR="114300" wp14:anchorId="0FA09692" wp14:editId="1EBD1B22">
            <wp:extent cx="4963115" cy="1618933"/>
            <wp:effectExtent l="0" t="0" r="0" b="63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4966304" cy="1619973"/>
                    </a:xfrm>
                    <a:prstGeom prst="rect">
                      <a:avLst/>
                    </a:prstGeom>
                    <a:ln/>
                  </pic:spPr>
                </pic:pic>
              </a:graphicData>
            </a:graphic>
          </wp:inline>
        </w:drawing>
      </w:r>
    </w:p>
    <w:p w14:paraId="3F454686" w14:textId="7F59BFB6" w:rsidR="008A3564" w:rsidRPr="000121FF" w:rsidRDefault="001E3C68" w:rsidP="008A3564">
      <w:pPr>
        <w:jc w:val="both"/>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1+0.210B</m:t>
              </m:r>
            </m:e>
          </m:d>
          <m:d>
            <m:dPr>
              <m:ctrlPr>
                <w:rPr>
                  <w:rFonts w:ascii="Cambria Math" w:hAnsi="Cambria Math" w:cs="Times New Roman"/>
                  <w:i/>
                </w:rPr>
              </m:ctrlPr>
            </m:dPr>
            <m:e>
              <m:r>
                <w:rPr>
                  <w:rFonts w:ascii="Cambria Math" w:hAnsi="Cambria Math" w:cs="Times New Roman"/>
                </w:rPr>
                <m:t>1-B</m:t>
              </m:r>
            </m:e>
          </m:d>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12</m:t>
                  </m:r>
                </m:sup>
              </m:sSup>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=(1-0.478B)</m:t>
          </m:r>
          <m:d>
            <m:dPr>
              <m:ctrlPr>
                <w:rPr>
                  <w:rFonts w:ascii="Cambria Math" w:hAnsi="Cambria Math" w:cs="Times New Roman"/>
                  <w:i/>
                </w:rPr>
              </m:ctrlPr>
            </m:dPr>
            <m:e>
              <m:r>
                <w:rPr>
                  <w:rFonts w:ascii="Cambria Math" w:hAnsi="Cambria Math" w:cs="Times New Roman"/>
                </w:rPr>
                <m:t>1-0.722</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12</m:t>
                  </m:r>
                </m:sup>
              </m:sSup>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hAnsi="Cambria Math" w:cs="Times New Roman"/>
            </w:rPr>
            <m:t xml:space="preserve"> </m:t>
          </m:r>
        </m:oMath>
      </m:oMathPara>
    </w:p>
    <w:p w14:paraId="61980B77" w14:textId="311CAEDE" w:rsidR="008802E3" w:rsidRPr="000121FF" w:rsidRDefault="00CF03A3" w:rsidP="008A3564">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 xml:space="preserve">Fig 4.14 </w:t>
      </w:r>
      <w:r w:rsidR="008A3564" w:rsidRPr="000121FF">
        <w:rPr>
          <w:rFonts w:ascii="Times New Roman" w:eastAsia="Courier New" w:hAnsi="Times New Roman" w:cs="Times New Roman"/>
          <w:b/>
          <w:i/>
          <w:iCs/>
          <w:sz w:val="20"/>
          <w:szCs w:val="20"/>
        </w:rPr>
        <w:t>Summary of ARIMA Model</w:t>
      </w:r>
    </w:p>
    <w:p w14:paraId="32660C62" w14:textId="77777777" w:rsidR="00776BD6" w:rsidRPr="000121FF" w:rsidRDefault="00776BD6" w:rsidP="004A780E">
      <w:pPr>
        <w:jc w:val="both"/>
        <w:rPr>
          <w:rFonts w:ascii="Times New Roman" w:eastAsia="Lato" w:hAnsi="Times New Roman" w:cs="Times New Roman"/>
          <w:b/>
          <w:u w:val="single"/>
        </w:rPr>
      </w:pPr>
    </w:p>
    <w:p w14:paraId="0FF5E824" w14:textId="77777777" w:rsidR="00776BD6" w:rsidRPr="000121FF" w:rsidRDefault="003E4C17" w:rsidP="004A780E">
      <w:pPr>
        <w:jc w:val="both"/>
        <w:rPr>
          <w:rFonts w:ascii="Times New Roman" w:hAnsi="Times New Roman" w:cs="Times New Roman"/>
          <w:b/>
          <w:sz w:val="24"/>
          <w:szCs w:val="24"/>
          <w:u w:val="single"/>
        </w:rPr>
      </w:pPr>
      <w:r w:rsidRPr="000121FF">
        <w:rPr>
          <w:rFonts w:ascii="Times New Roman" w:eastAsia="Lato" w:hAnsi="Times New Roman" w:cs="Times New Roman"/>
          <w:b/>
          <w:sz w:val="24"/>
          <w:szCs w:val="24"/>
          <w:u w:val="single"/>
        </w:rPr>
        <w:t>STL-ARIMA</w:t>
      </w:r>
    </w:p>
    <w:p w14:paraId="67D76D11" w14:textId="31C1DDD7" w:rsidR="00776BD6" w:rsidRPr="000121FF" w:rsidRDefault="00680E6A"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Next, we</w:t>
      </w:r>
      <w:r w:rsidR="003E4C17" w:rsidRPr="000121FF">
        <w:rPr>
          <w:rFonts w:ascii="Times New Roman" w:eastAsia="Lato" w:hAnsi="Times New Roman" w:cs="Times New Roman"/>
          <w:sz w:val="24"/>
          <w:szCs w:val="24"/>
        </w:rPr>
        <w:t xml:space="preserve"> consider the STL-ARIMA model.  We looked at the ACF and PACF plots of the </w:t>
      </w:r>
      <w:r w:rsidR="00A678B3" w:rsidRPr="000121FF">
        <w:rPr>
          <w:rFonts w:ascii="Times New Roman" w:eastAsia="Lato" w:hAnsi="Times New Roman" w:cs="Times New Roman"/>
          <w:sz w:val="24"/>
          <w:szCs w:val="24"/>
        </w:rPr>
        <w:t>differenced seasonally-</w:t>
      </w:r>
      <w:r w:rsidR="003E4C17" w:rsidRPr="000121FF">
        <w:rPr>
          <w:rFonts w:ascii="Times New Roman" w:eastAsia="Lato" w:hAnsi="Times New Roman" w:cs="Times New Roman"/>
          <w:sz w:val="24"/>
          <w:szCs w:val="24"/>
        </w:rPr>
        <w:t xml:space="preserve">adjusted data. From the PACF plot, we see 2 significant spikes at lag 1 and lag 2, suggesting </w:t>
      </w:r>
      <w:r w:rsidR="00C13EE7" w:rsidRPr="000121FF">
        <w:rPr>
          <w:rFonts w:ascii="Times New Roman" w:eastAsia="Lato" w:hAnsi="Times New Roman" w:cs="Times New Roman"/>
          <w:sz w:val="24"/>
          <w:szCs w:val="24"/>
        </w:rPr>
        <w:t>an</w:t>
      </w:r>
      <w:r w:rsidR="003E4C17" w:rsidRPr="000121FF">
        <w:rPr>
          <w:rFonts w:ascii="Times New Roman" w:eastAsia="Lato" w:hAnsi="Times New Roman" w:cs="Times New Roman"/>
          <w:sz w:val="24"/>
          <w:szCs w:val="24"/>
        </w:rPr>
        <w:t xml:space="preserve"> AR(2) model. Alternatively, from the ACF plot, we see a significant spike at lag 1, suggesting a MA(1) model.</w:t>
      </w:r>
    </w:p>
    <w:p w14:paraId="4F1F3C8F" w14:textId="77777777" w:rsidR="00A678B3" w:rsidRPr="000121FF" w:rsidRDefault="00A678B3" w:rsidP="004A780E">
      <w:pPr>
        <w:jc w:val="both"/>
        <w:rPr>
          <w:rFonts w:ascii="Times New Roman" w:eastAsia="Lato" w:hAnsi="Times New Roman" w:cs="Times New Roman"/>
          <w:sz w:val="24"/>
          <w:szCs w:val="24"/>
        </w:rPr>
      </w:pPr>
    </w:p>
    <w:p w14:paraId="4E8003A9" w14:textId="14B61167" w:rsidR="00776BD6" w:rsidRPr="000121FF" w:rsidRDefault="003E4C17" w:rsidP="00FE214B">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6A3DDCB5" wp14:editId="44128908">
            <wp:extent cx="5656467" cy="2075497"/>
            <wp:effectExtent l="0" t="0" r="1905" b="127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2"/>
                    <a:srcRect t="7237"/>
                    <a:stretch/>
                  </pic:blipFill>
                  <pic:spPr bwMode="auto">
                    <a:xfrm>
                      <a:off x="0" y="0"/>
                      <a:ext cx="5693060" cy="2088924"/>
                    </a:xfrm>
                    <a:prstGeom prst="rect">
                      <a:avLst/>
                    </a:prstGeom>
                    <a:ln>
                      <a:noFill/>
                    </a:ln>
                    <a:extLst>
                      <a:ext uri="{53640926-AAD7-44D8-BBD7-CCE9431645EC}">
                        <a14:shadowObscured xmlns:a14="http://schemas.microsoft.com/office/drawing/2010/main"/>
                      </a:ext>
                    </a:extLst>
                  </pic:spPr>
                </pic:pic>
              </a:graphicData>
            </a:graphic>
          </wp:inline>
        </w:drawing>
      </w:r>
    </w:p>
    <w:p w14:paraId="2019461C" w14:textId="5E9E93F8" w:rsidR="00ED4583" w:rsidRPr="000121FF" w:rsidRDefault="003E4C17" w:rsidP="00FE214B">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5</w:t>
      </w:r>
      <w:r w:rsidRPr="000121FF">
        <w:rPr>
          <w:rFonts w:ascii="Times New Roman" w:eastAsia="Courier New" w:hAnsi="Times New Roman" w:cs="Times New Roman"/>
          <w:b/>
          <w:i/>
          <w:iCs/>
          <w:sz w:val="20"/>
          <w:szCs w:val="20"/>
        </w:rPr>
        <w:t xml:space="preserve"> ACF &amp; PACF plots</w:t>
      </w:r>
      <w:r w:rsidR="00ED4583" w:rsidRPr="000121FF">
        <w:rPr>
          <w:rFonts w:ascii="Times New Roman" w:eastAsia="Courier New" w:hAnsi="Times New Roman" w:cs="Times New Roman"/>
          <w:b/>
          <w:i/>
          <w:iCs/>
          <w:sz w:val="20"/>
          <w:szCs w:val="20"/>
        </w:rPr>
        <w:br w:type="page"/>
      </w:r>
    </w:p>
    <w:p w14:paraId="04A3603D" w14:textId="77777777" w:rsidR="00ED4583" w:rsidRPr="000121FF" w:rsidRDefault="00ED4583" w:rsidP="004A780E">
      <w:pPr>
        <w:jc w:val="both"/>
        <w:rPr>
          <w:rFonts w:ascii="Times New Roman" w:eastAsia="Lato" w:hAnsi="Times New Roman" w:cs="Times New Roman"/>
        </w:rPr>
        <w:sectPr w:rsidR="00ED4583" w:rsidRPr="000121FF" w:rsidSect="00257F4A">
          <w:pgSz w:w="11906" w:h="16838"/>
          <w:pgMar w:top="1440" w:right="1440" w:bottom="1440" w:left="1440" w:header="720" w:footer="720" w:gutter="0"/>
          <w:pgNumType w:start="1"/>
          <w:cols w:space="720"/>
          <w:docGrid w:linePitch="299"/>
        </w:sectPr>
      </w:pPr>
    </w:p>
    <w:p w14:paraId="0AAFC341" w14:textId="77777777" w:rsidR="00776BD6" w:rsidRPr="000121FF" w:rsidRDefault="003E4C17" w:rsidP="008A3564">
      <w:pPr>
        <w:rPr>
          <w:rFonts w:ascii="Times New Roman" w:eastAsia="Courier New" w:hAnsi="Times New Roman" w:cs="Times New Roman"/>
          <w:b/>
          <w:sz w:val="21"/>
          <w:szCs w:val="21"/>
        </w:rPr>
      </w:pPr>
      <w:r w:rsidRPr="000121FF">
        <w:rPr>
          <w:rFonts w:ascii="Times New Roman" w:eastAsia="Lato" w:hAnsi="Times New Roman" w:cs="Times New Roman"/>
          <w:sz w:val="24"/>
          <w:szCs w:val="24"/>
        </w:rPr>
        <w:lastRenderedPageBreak/>
        <w:t xml:space="preserve">Using </w:t>
      </w:r>
      <w:proofErr w:type="spellStart"/>
      <w:r w:rsidRPr="000121FF">
        <w:rPr>
          <w:rFonts w:ascii="Times New Roman" w:eastAsia="Lato" w:hAnsi="Times New Roman" w:cs="Times New Roman"/>
          <w:sz w:val="24"/>
          <w:szCs w:val="24"/>
        </w:rPr>
        <w:t>auto.arima</w:t>
      </w:r>
      <w:proofErr w:type="spellEnd"/>
      <w:r w:rsidRPr="000121FF">
        <w:rPr>
          <w:rFonts w:ascii="Times New Roman" w:eastAsia="Lato" w:hAnsi="Times New Roman" w:cs="Times New Roman"/>
          <w:sz w:val="24"/>
          <w:szCs w:val="24"/>
        </w:rPr>
        <w:t>, we obtain STL-ARIMA(2,1,0) with drift.</w:t>
      </w:r>
    </w:p>
    <w:p w14:paraId="13E245D8" w14:textId="2AF1AD10" w:rsidR="00776BD6" w:rsidRPr="000121FF" w:rsidRDefault="003E4C17" w:rsidP="008A3564">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226600D7" wp14:editId="0CFC8951">
            <wp:extent cx="3276600" cy="2441994"/>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3324154" cy="2477435"/>
                    </a:xfrm>
                    <a:prstGeom prst="rect">
                      <a:avLst/>
                    </a:prstGeom>
                    <a:ln/>
                  </pic:spPr>
                </pic:pic>
              </a:graphicData>
            </a:graphic>
          </wp:inline>
        </w:drawing>
      </w:r>
      <w:r w:rsidRPr="000121FF">
        <w:rPr>
          <w:rFonts w:ascii="Times New Roman" w:eastAsia="Lato" w:hAnsi="Times New Roman" w:cs="Times New Roman"/>
          <w:noProof/>
        </w:rPr>
        <w:drawing>
          <wp:inline distT="114300" distB="114300" distL="114300" distR="114300" wp14:anchorId="781E65C2" wp14:editId="4130CAA2">
            <wp:extent cx="3776662" cy="2420361"/>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3852473" cy="2468947"/>
                    </a:xfrm>
                    <a:prstGeom prst="rect">
                      <a:avLst/>
                    </a:prstGeom>
                    <a:ln/>
                  </pic:spPr>
                </pic:pic>
              </a:graphicData>
            </a:graphic>
          </wp:inline>
        </w:drawing>
      </w:r>
    </w:p>
    <w:p w14:paraId="6A9E2FE8" w14:textId="307AA247" w:rsidR="00ED4583" w:rsidRPr="000121FF" w:rsidRDefault="003E4C17" w:rsidP="008A3564">
      <w:pPr>
        <w:ind w:left="1440"/>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6</w:t>
      </w:r>
      <w:r w:rsidRPr="000121FF">
        <w:rPr>
          <w:rFonts w:ascii="Times New Roman" w:eastAsia="Courier New" w:hAnsi="Times New Roman" w:cs="Times New Roman"/>
          <w:b/>
          <w:i/>
          <w:iCs/>
          <w:sz w:val="20"/>
          <w:szCs w:val="20"/>
        </w:rPr>
        <w:t xml:space="preserve"> STL-ARIMA(2,1,0)Forecasts</w:t>
      </w:r>
      <w:r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ab/>
      </w:r>
      <w:r w:rsidR="00ED4583" w:rsidRPr="000121FF">
        <w:rPr>
          <w:rFonts w:ascii="Times New Roman" w:eastAsia="Courier New" w:hAnsi="Times New Roman" w:cs="Times New Roman"/>
          <w:b/>
          <w:i/>
          <w:iCs/>
          <w:sz w:val="20"/>
          <w:szCs w:val="20"/>
        </w:rPr>
        <w:tab/>
      </w:r>
      <w:r w:rsidR="004F1DD0"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 xml:space="preserve">7 </w:t>
      </w:r>
      <w:r w:rsidRPr="000121FF">
        <w:rPr>
          <w:rFonts w:ascii="Times New Roman" w:eastAsia="Courier New" w:hAnsi="Times New Roman" w:cs="Times New Roman"/>
          <w:b/>
          <w:i/>
          <w:iCs/>
          <w:sz w:val="20"/>
          <w:szCs w:val="20"/>
        </w:rPr>
        <w:t>STL-ARIMA(2,1,0)Forecast vs Actual</w:t>
      </w:r>
    </w:p>
    <w:p w14:paraId="2AEFADD9" w14:textId="77777777" w:rsidR="008A3564" w:rsidRPr="000121FF" w:rsidRDefault="008A3564" w:rsidP="008A3564">
      <w:pPr>
        <w:rPr>
          <w:rFonts w:ascii="Times New Roman" w:eastAsia="Lato" w:hAnsi="Times New Roman" w:cs="Times New Roman"/>
          <w:sz w:val="24"/>
          <w:szCs w:val="24"/>
        </w:rPr>
      </w:pPr>
    </w:p>
    <w:p w14:paraId="51A0B936" w14:textId="191738ED" w:rsidR="00776BD6" w:rsidRPr="000121FF" w:rsidRDefault="003E4C17" w:rsidP="008A3564">
      <w:pPr>
        <w:rPr>
          <w:rFonts w:ascii="Times New Roman" w:eastAsia="Lato" w:hAnsi="Times New Roman" w:cs="Times New Roman"/>
          <w:sz w:val="24"/>
          <w:szCs w:val="24"/>
        </w:rPr>
      </w:pPr>
      <w:r w:rsidRPr="000121FF">
        <w:rPr>
          <w:rFonts w:ascii="Times New Roman" w:eastAsia="Lato" w:hAnsi="Times New Roman" w:cs="Times New Roman"/>
          <w:sz w:val="24"/>
          <w:szCs w:val="24"/>
        </w:rPr>
        <w:t>We also consider the case for ARIMA(0,1,1).</w:t>
      </w:r>
    </w:p>
    <w:p w14:paraId="1DEE35F8" w14:textId="7908A7B9" w:rsidR="00776BD6" w:rsidRPr="000121FF" w:rsidRDefault="003E4C17" w:rsidP="008A3564">
      <w:pPr>
        <w:jc w:val="center"/>
        <w:rPr>
          <w:rFonts w:ascii="Times New Roman" w:eastAsia="Courier New" w:hAnsi="Times New Roman" w:cs="Times New Roman"/>
          <w:b/>
          <w:sz w:val="20"/>
          <w:szCs w:val="20"/>
        </w:rPr>
      </w:pPr>
      <w:r w:rsidRPr="000121FF">
        <w:rPr>
          <w:rFonts w:ascii="Times New Roman" w:eastAsia="Courier New" w:hAnsi="Times New Roman" w:cs="Times New Roman"/>
          <w:b/>
          <w:noProof/>
          <w:sz w:val="20"/>
          <w:szCs w:val="20"/>
        </w:rPr>
        <w:drawing>
          <wp:inline distT="114300" distB="114300" distL="114300" distR="114300" wp14:anchorId="54BA6E40" wp14:editId="30E5E3CB">
            <wp:extent cx="3343275" cy="2296552"/>
            <wp:effectExtent l="0" t="0" r="0" b="889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3384489" cy="2324863"/>
                    </a:xfrm>
                    <a:prstGeom prst="rect">
                      <a:avLst/>
                    </a:prstGeom>
                    <a:ln/>
                  </pic:spPr>
                </pic:pic>
              </a:graphicData>
            </a:graphic>
          </wp:inline>
        </w:drawing>
      </w:r>
      <w:r w:rsidRPr="000121FF">
        <w:rPr>
          <w:rFonts w:ascii="Times New Roman" w:eastAsia="Courier New" w:hAnsi="Times New Roman" w:cs="Times New Roman"/>
          <w:b/>
          <w:noProof/>
          <w:sz w:val="20"/>
          <w:szCs w:val="20"/>
        </w:rPr>
        <w:drawing>
          <wp:inline distT="114300" distB="114300" distL="114300" distR="114300" wp14:anchorId="01549D63" wp14:editId="4E94FCE0">
            <wp:extent cx="3752850" cy="232496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3809307" cy="2359936"/>
                    </a:xfrm>
                    <a:prstGeom prst="rect">
                      <a:avLst/>
                    </a:prstGeom>
                    <a:ln/>
                  </pic:spPr>
                </pic:pic>
              </a:graphicData>
            </a:graphic>
          </wp:inline>
        </w:drawing>
      </w:r>
    </w:p>
    <w:p w14:paraId="56992D67" w14:textId="6B82EEFC" w:rsidR="00ED4583" w:rsidRPr="000121FF" w:rsidRDefault="003E4C17" w:rsidP="008A3564">
      <w:pPr>
        <w:ind w:left="1440"/>
        <w:rPr>
          <w:rFonts w:ascii="Times New Roman" w:eastAsia="Courier New" w:hAnsi="Times New Roman" w:cs="Times New Roman"/>
          <w:b/>
          <w:i/>
          <w:iCs/>
          <w:sz w:val="20"/>
          <w:szCs w:val="20"/>
        </w:rPr>
        <w:sectPr w:rsidR="00ED4583" w:rsidRPr="000121FF" w:rsidSect="00FB1A65">
          <w:pgSz w:w="16838" w:h="11906" w:orient="landscape"/>
          <w:pgMar w:top="1440" w:right="1440" w:bottom="1440" w:left="1440" w:header="720" w:footer="720" w:gutter="0"/>
          <w:pgNumType w:start="1"/>
          <w:cols w:space="720"/>
          <w:docGrid w:linePitch="299"/>
        </w:sectPr>
      </w:pP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8</w:t>
      </w:r>
      <w:r w:rsidRPr="000121FF">
        <w:rPr>
          <w:rFonts w:ascii="Times New Roman" w:eastAsia="Courier New" w:hAnsi="Times New Roman" w:cs="Times New Roman"/>
          <w:b/>
          <w:i/>
          <w:iCs/>
          <w:sz w:val="20"/>
          <w:szCs w:val="20"/>
        </w:rPr>
        <w:t xml:space="preserve"> STL-ARIMA(0,1,1) Forecasts</w:t>
      </w:r>
      <w:r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ab/>
      </w:r>
      <w:r w:rsidR="00ED4583" w:rsidRPr="000121FF">
        <w:rPr>
          <w:rFonts w:ascii="Times New Roman" w:eastAsia="Courier New" w:hAnsi="Times New Roman" w:cs="Times New Roman"/>
          <w:b/>
          <w:i/>
          <w:iCs/>
          <w:sz w:val="20"/>
          <w:szCs w:val="20"/>
        </w:rPr>
        <w:tab/>
      </w:r>
      <w:r w:rsidR="004F1DD0"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9</w:t>
      </w:r>
      <w:r w:rsidRPr="000121FF">
        <w:rPr>
          <w:rFonts w:ascii="Times New Roman" w:eastAsia="Courier New" w:hAnsi="Times New Roman" w:cs="Times New Roman"/>
          <w:b/>
          <w:i/>
          <w:iCs/>
          <w:sz w:val="20"/>
          <w:szCs w:val="20"/>
        </w:rPr>
        <w:t xml:space="preserve"> STL-ARIMA(0,1,1) Forecast vs Actua</w:t>
      </w:r>
      <w:r w:rsidR="00ED4583" w:rsidRPr="000121FF">
        <w:rPr>
          <w:rFonts w:ascii="Times New Roman" w:eastAsia="Courier New" w:hAnsi="Times New Roman" w:cs="Times New Roman"/>
          <w:b/>
          <w:i/>
          <w:iCs/>
          <w:sz w:val="20"/>
          <w:szCs w:val="20"/>
        </w:rPr>
        <w:t>l</w:t>
      </w:r>
    </w:p>
    <w:p w14:paraId="0889A67F" w14:textId="4D3FC520" w:rsidR="00680E6A" w:rsidRPr="000121FF" w:rsidRDefault="00680E6A" w:rsidP="00680E6A">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Looking at the forecast error, we can see that the STL-ARIMA models has significantly lower RMSE than S.ARIMA models</w:t>
      </w:r>
      <w:r w:rsidR="00935311" w:rsidRPr="000121FF">
        <w:rPr>
          <w:rFonts w:ascii="Times New Roman" w:eastAsia="Lato" w:hAnsi="Times New Roman" w:cs="Times New Roman"/>
          <w:sz w:val="24"/>
          <w:szCs w:val="24"/>
        </w:rPr>
        <w:t>, perhaps</w:t>
      </w:r>
      <w:r w:rsidRPr="000121FF">
        <w:rPr>
          <w:rFonts w:ascii="Times New Roman" w:eastAsia="Lato" w:hAnsi="Times New Roman" w:cs="Times New Roman"/>
          <w:sz w:val="24"/>
          <w:szCs w:val="24"/>
        </w:rPr>
        <w:t xml:space="preserve"> due to the presence of </w:t>
      </w:r>
      <w:r w:rsidR="00935311" w:rsidRPr="000121FF">
        <w:rPr>
          <w:rFonts w:ascii="Times New Roman" w:eastAsia="Lato" w:hAnsi="Times New Roman" w:cs="Times New Roman"/>
          <w:sz w:val="24"/>
          <w:szCs w:val="24"/>
        </w:rPr>
        <w:t xml:space="preserve">a </w:t>
      </w:r>
      <w:r w:rsidRPr="000121FF">
        <w:rPr>
          <w:rFonts w:ascii="Times New Roman" w:eastAsia="Lato" w:hAnsi="Times New Roman" w:cs="Times New Roman"/>
          <w:sz w:val="24"/>
          <w:szCs w:val="24"/>
        </w:rPr>
        <w:t>drift</w:t>
      </w:r>
      <w:r w:rsidR="00935311"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 xml:space="preserve"> Since STL-ARIMA(2,1,0) with drift produces the lowest forecast error in the test set, we conclude it to be our best model for forecasting FSI in this section.</w:t>
      </w:r>
    </w:p>
    <w:p w14:paraId="4D6FBF1B" w14:textId="77777777" w:rsidR="00ED4583" w:rsidRPr="000121FF" w:rsidRDefault="00ED4583" w:rsidP="004A780E">
      <w:pPr>
        <w:jc w:val="both"/>
        <w:rPr>
          <w:rFonts w:ascii="Times New Roman" w:eastAsia="Courier New" w:hAnsi="Times New Roman" w:cs="Times New Roman"/>
          <w:b/>
          <w:sz w:val="20"/>
          <w:szCs w:val="20"/>
        </w:rPr>
      </w:pPr>
    </w:p>
    <w:p w14:paraId="53033DDB" w14:textId="7D060EC9" w:rsidR="00776BD6" w:rsidRPr="000121FF" w:rsidRDefault="00A678B3" w:rsidP="004A780E">
      <w:pPr>
        <w:jc w:val="both"/>
        <w:rPr>
          <w:rFonts w:ascii="Times New Roman" w:eastAsia="Courier New" w:hAnsi="Times New Roman" w:cs="Times New Roman"/>
          <w:b/>
          <w:i/>
          <w:iCs/>
          <w:sz w:val="20"/>
          <w:szCs w:val="20"/>
        </w:rPr>
      </w:pPr>
      <w:r w:rsidRPr="000121FF">
        <w:rPr>
          <w:noProof/>
        </w:rPr>
        <w:drawing>
          <wp:inline distT="0" distB="0" distL="0" distR="0" wp14:anchorId="7B9F1177" wp14:editId="655B9D3A">
            <wp:extent cx="5731510" cy="4794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9425"/>
                    </a:xfrm>
                    <a:prstGeom prst="rect">
                      <a:avLst/>
                    </a:prstGeom>
                  </pic:spPr>
                </pic:pic>
              </a:graphicData>
            </a:graphic>
          </wp:inline>
        </w:drawing>
      </w:r>
    </w:p>
    <w:p w14:paraId="3E68EC9A" w14:textId="77777777" w:rsidR="00776BD6" w:rsidRPr="000121FF" w:rsidRDefault="003E4C17" w:rsidP="00FE214B">
      <w:pPr>
        <w:jc w:val="center"/>
        <w:rPr>
          <w:rFonts w:ascii="Times New Roman" w:eastAsia="Lato" w:hAnsi="Times New Roman" w:cs="Times New Roman"/>
        </w:rPr>
      </w:pPr>
      <w:r w:rsidRPr="000121FF">
        <w:rPr>
          <w:rFonts w:ascii="Times New Roman" w:eastAsia="Courier New" w:hAnsi="Times New Roman" w:cs="Times New Roman"/>
          <w:b/>
          <w:sz w:val="20"/>
          <w:szCs w:val="20"/>
        </w:rPr>
        <w:t>Table 4.3 STL-ARIMA vs ARIMA Errors</w:t>
      </w:r>
    </w:p>
    <w:p w14:paraId="5A4994F4" w14:textId="77777777" w:rsidR="00776BD6" w:rsidRPr="000121FF" w:rsidRDefault="00776BD6" w:rsidP="004A780E">
      <w:pPr>
        <w:jc w:val="both"/>
        <w:rPr>
          <w:rFonts w:ascii="Times New Roman" w:eastAsia="Courier New" w:hAnsi="Times New Roman" w:cs="Times New Roman"/>
          <w:b/>
          <w:sz w:val="20"/>
          <w:szCs w:val="20"/>
        </w:rPr>
      </w:pPr>
    </w:p>
    <w:p w14:paraId="3BCF919E" w14:textId="5CE25C1C" w:rsidR="00680E6A" w:rsidRPr="000121FF" w:rsidRDefault="00680E6A" w:rsidP="00680E6A">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Lastly, we proceed to check the residuals of the selected model. Looking at the high p-value, we are not able reject the null hypothesis of no autocorrelation, even at 10% significance level.  Hence, in this section, we will be concluding with </w:t>
      </w:r>
      <w:r w:rsidRPr="000121FF">
        <w:rPr>
          <w:rFonts w:ascii="Times New Roman" w:eastAsia="Lato" w:hAnsi="Times New Roman" w:cs="Times New Roman"/>
          <w:b/>
          <w:sz w:val="24"/>
          <w:szCs w:val="24"/>
          <w:u w:val="single"/>
        </w:rPr>
        <w:t xml:space="preserve">STL-ARIMA(2,1,0) with drift </w:t>
      </w:r>
      <w:r w:rsidRPr="000121FF">
        <w:rPr>
          <w:rFonts w:ascii="Times New Roman" w:eastAsia="Lato" w:hAnsi="Times New Roman" w:cs="Times New Roman"/>
          <w:sz w:val="24"/>
          <w:szCs w:val="24"/>
        </w:rPr>
        <w:t>as the best model for forecasting FSI thus far.</w:t>
      </w:r>
    </w:p>
    <w:p w14:paraId="75844315" w14:textId="77777777" w:rsidR="00ED4583" w:rsidRPr="000121FF" w:rsidRDefault="00ED4583" w:rsidP="004A780E">
      <w:pPr>
        <w:jc w:val="both"/>
        <w:rPr>
          <w:rFonts w:ascii="Times New Roman" w:eastAsia="Lato" w:hAnsi="Times New Roman" w:cs="Times New Roman"/>
        </w:rPr>
      </w:pPr>
    </w:p>
    <w:p w14:paraId="6E0E7C28" w14:textId="6E928B51" w:rsidR="00776BD6" w:rsidRPr="000121FF" w:rsidRDefault="003E4C17" w:rsidP="00FE214B">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23C882D5" wp14:editId="5E4FF69A">
            <wp:extent cx="3333750" cy="2465838"/>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3345008" cy="2474165"/>
                    </a:xfrm>
                    <a:prstGeom prst="rect">
                      <a:avLst/>
                    </a:prstGeom>
                    <a:ln/>
                  </pic:spPr>
                </pic:pic>
              </a:graphicData>
            </a:graphic>
          </wp:inline>
        </w:drawing>
      </w:r>
      <w:r w:rsidRPr="000121FF">
        <w:rPr>
          <w:rFonts w:ascii="Times New Roman" w:eastAsia="Lato" w:hAnsi="Times New Roman" w:cs="Times New Roman"/>
          <w:noProof/>
        </w:rPr>
        <w:drawing>
          <wp:inline distT="114300" distB="114300" distL="114300" distR="114300" wp14:anchorId="3CB447E3" wp14:editId="6B36B66A">
            <wp:extent cx="3405188" cy="881063"/>
            <wp:effectExtent l="0" t="0" r="508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9"/>
                    <a:srcRect/>
                    <a:stretch>
                      <a:fillRect/>
                    </a:stretch>
                  </pic:blipFill>
                  <pic:spPr>
                    <a:xfrm>
                      <a:off x="0" y="0"/>
                      <a:ext cx="3441515" cy="890462"/>
                    </a:xfrm>
                    <a:prstGeom prst="rect">
                      <a:avLst/>
                    </a:prstGeom>
                    <a:ln/>
                  </pic:spPr>
                </pic:pic>
              </a:graphicData>
            </a:graphic>
          </wp:inline>
        </w:drawing>
      </w:r>
    </w:p>
    <w:p w14:paraId="3CBDEA5D" w14:textId="4635BA1F" w:rsidR="00776BD6" w:rsidRPr="000121FF" w:rsidRDefault="003E4C17" w:rsidP="00FE214B">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w:t>
      </w:r>
      <w:r w:rsidR="008A3564" w:rsidRPr="000121FF">
        <w:rPr>
          <w:rFonts w:ascii="Times New Roman" w:eastAsia="Courier New" w:hAnsi="Times New Roman" w:cs="Times New Roman"/>
          <w:b/>
          <w:i/>
          <w:iCs/>
          <w:sz w:val="20"/>
          <w:szCs w:val="20"/>
        </w:rPr>
        <w:t>20</w:t>
      </w:r>
      <w:r w:rsidRPr="000121FF">
        <w:rPr>
          <w:rFonts w:ascii="Times New Roman" w:eastAsia="Courier New" w:hAnsi="Times New Roman" w:cs="Times New Roman"/>
          <w:b/>
          <w:i/>
          <w:iCs/>
          <w:sz w:val="20"/>
          <w:szCs w:val="20"/>
        </w:rPr>
        <w:t xml:space="preserve"> STL-ARIMA Residuals</w:t>
      </w:r>
    </w:p>
    <w:p w14:paraId="5CD4D7E9" w14:textId="77777777" w:rsidR="00ED4583" w:rsidRPr="000121FF" w:rsidRDefault="00ED4583" w:rsidP="004A780E">
      <w:pPr>
        <w:jc w:val="both"/>
        <w:rPr>
          <w:rFonts w:ascii="Times New Roman" w:eastAsia="Courier New" w:hAnsi="Times New Roman" w:cs="Times New Roman"/>
          <w:b/>
          <w:sz w:val="20"/>
          <w:szCs w:val="20"/>
        </w:rPr>
      </w:pPr>
    </w:p>
    <w:p w14:paraId="04B96392" w14:textId="77777777" w:rsidR="00ED4583" w:rsidRPr="000121FF" w:rsidRDefault="00ED4583" w:rsidP="004A780E">
      <w:pPr>
        <w:jc w:val="both"/>
        <w:rPr>
          <w:rFonts w:ascii="Times New Roman" w:eastAsia="Lato" w:hAnsi="Times New Roman" w:cs="Times New Roman"/>
        </w:rPr>
      </w:pPr>
    </w:p>
    <w:p w14:paraId="572D970D" w14:textId="77777777" w:rsidR="00776BD6" w:rsidRPr="000121FF" w:rsidRDefault="00776BD6" w:rsidP="004A780E">
      <w:pPr>
        <w:jc w:val="both"/>
        <w:rPr>
          <w:rFonts w:ascii="Times New Roman" w:eastAsia="Lato" w:hAnsi="Times New Roman" w:cs="Times New Roman"/>
          <w:b/>
          <w:sz w:val="72"/>
          <w:szCs w:val="72"/>
        </w:rPr>
      </w:pPr>
    </w:p>
    <w:p w14:paraId="0B08C4B6" w14:textId="77777777" w:rsidR="00776BD6" w:rsidRPr="000121FF" w:rsidRDefault="003E4C17" w:rsidP="004A780E">
      <w:pPr>
        <w:jc w:val="both"/>
        <w:rPr>
          <w:rFonts w:ascii="Times New Roman" w:eastAsia="Lato" w:hAnsi="Times New Roman" w:cs="Times New Roman"/>
          <w:b/>
          <w:sz w:val="72"/>
          <w:szCs w:val="72"/>
        </w:rPr>
      </w:pPr>
      <w:r w:rsidRPr="000121FF">
        <w:rPr>
          <w:rFonts w:ascii="Times New Roman" w:hAnsi="Times New Roman" w:cs="Times New Roman"/>
        </w:rPr>
        <w:br w:type="page"/>
      </w:r>
    </w:p>
    <w:p w14:paraId="6A6F3EAD" w14:textId="77777777" w:rsidR="00E36163" w:rsidRPr="000121FF" w:rsidRDefault="00E36163" w:rsidP="004A780E">
      <w:pPr>
        <w:jc w:val="both"/>
        <w:rPr>
          <w:rFonts w:ascii="Times New Roman" w:eastAsia="Lato" w:hAnsi="Times New Roman" w:cs="Times New Roman"/>
          <w:b/>
          <w:sz w:val="56"/>
          <w:szCs w:val="56"/>
        </w:rPr>
        <w:sectPr w:rsidR="00E36163" w:rsidRPr="000121FF" w:rsidSect="00FB1A65">
          <w:pgSz w:w="11906" w:h="16838"/>
          <w:pgMar w:top="1440" w:right="1440" w:bottom="1440" w:left="1440" w:header="720" w:footer="720" w:gutter="0"/>
          <w:pgNumType w:start="1"/>
          <w:cols w:space="720"/>
          <w:docGrid w:linePitch="299"/>
        </w:sectPr>
      </w:pPr>
    </w:p>
    <w:p w14:paraId="542A18A0" w14:textId="008F4A0F" w:rsidR="00FE214B" w:rsidRPr="000121FF" w:rsidRDefault="003E4C17" w:rsidP="004A780E">
      <w:pPr>
        <w:jc w:val="both"/>
        <w:rPr>
          <w:rFonts w:ascii="Times New Roman" w:eastAsia="Lato" w:hAnsi="Times New Roman" w:cs="Times New Roman"/>
          <w:sz w:val="56"/>
          <w:szCs w:val="56"/>
        </w:rPr>
      </w:pPr>
      <w:r w:rsidRPr="000121FF">
        <w:rPr>
          <w:rFonts w:ascii="Times New Roman" w:eastAsia="Lato" w:hAnsi="Times New Roman" w:cs="Times New Roman"/>
          <w:b/>
          <w:sz w:val="56"/>
          <w:szCs w:val="56"/>
        </w:rPr>
        <w:lastRenderedPageBreak/>
        <w:t xml:space="preserve">SECTION 5 : </w:t>
      </w:r>
      <w:r w:rsidRPr="000121FF">
        <w:rPr>
          <w:rFonts w:ascii="Times New Roman" w:eastAsia="Lato" w:hAnsi="Times New Roman" w:cs="Times New Roman"/>
          <w:sz w:val="56"/>
          <w:szCs w:val="56"/>
        </w:rPr>
        <w:t>REGRESSION</w:t>
      </w:r>
    </w:p>
    <w:p w14:paraId="1418E437" w14:textId="77777777" w:rsidR="00FE214B" w:rsidRPr="000121FF" w:rsidRDefault="00FE214B" w:rsidP="004A780E">
      <w:pPr>
        <w:jc w:val="both"/>
        <w:rPr>
          <w:rFonts w:ascii="Times New Roman" w:eastAsia="Lato" w:hAnsi="Times New Roman" w:cs="Times New Roman"/>
          <w:sz w:val="18"/>
          <w:szCs w:val="18"/>
        </w:rPr>
      </w:pPr>
    </w:p>
    <w:p w14:paraId="6A374DCC"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Multiple Regression Model</w:t>
      </w:r>
    </w:p>
    <w:p w14:paraId="66B07FEC"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To build a predictive model, we explore possible predictor variables that are useful to explain the variation in FSI. From our research on the Food &amp; Beverage Services sector, there are multiple factors</w:t>
      </w:r>
      <w:r w:rsidR="00E36163"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 xml:space="preserve"> ranging from demand</w:t>
      </w:r>
      <w:r w:rsidR="00E36163" w:rsidRPr="000121FF">
        <w:rPr>
          <w:rFonts w:ascii="Times New Roman" w:eastAsia="Lato" w:hAnsi="Times New Roman" w:cs="Times New Roman"/>
          <w:sz w:val="24"/>
          <w:szCs w:val="24"/>
        </w:rPr>
        <w:t xml:space="preserve"> to</w:t>
      </w:r>
      <w:r w:rsidRPr="000121FF">
        <w:rPr>
          <w:rFonts w:ascii="Times New Roman" w:eastAsia="Lato" w:hAnsi="Times New Roman" w:cs="Times New Roman"/>
          <w:sz w:val="24"/>
          <w:szCs w:val="24"/>
        </w:rPr>
        <w:t xml:space="preserve"> supply-side</w:t>
      </w:r>
      <w:r w:rsidR="00E36163"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 xml:space="preserve">that drive the FSI. </w:t>
      </w:r>
      <w:r w:rsidR="00E36163" w:rsidRPr="000121FF">
        <w:rPr>
          <w:rFonts w:ascii="Times New Roman" w:eastAsia="Lato" w:hAnsi="Times New Roman" w:cs="Times New Roman"/>
          <w:sz w:val="24"/>
          <w:szCs w:val="24"/>
        </w:rPr>
        <w:t>However, w</w:t>
      </w:r>
      <w:r w:rsidRPr="000121FF">
        <w:rPr>
          <w:rFonts w:ascii="Times New Roman" w:eastAsia="Lato" w:hAnsi="Times New Roman" w:cs="Times New Roman"/>
          <w:sz w:val="24"/>
          <w:szCs w:val="24"/>
        </w:rPr>
        <w:t xml:space="preserve">hile there are a myriad of factors influencing the level of FSI, there is limited data available in the public sphere that could be useful to explain the monthly series of FSI. As such, we propose the following predictor variables obtained from </w:t>
      </w:r>
      <w:proofErr w:type="spellStart"/>
      <w:r w:rsidRPr="000121FF">
        <w:rPr>
          <w:rFonts w:ascii="Times New Roman" w:eastAsia="Lato" w:hAnsi="Times New Roman" w:cs="Times New Roman"/>
          <w:sz w:val="24"/>
          <w:szCs w:val="24"/>
        </w:rPr>
        <w:t>SingStat</w:t>
      </w:r>
      <w:proofErr w:type="spellEnd"/>
      <w:r w:rsidR="00E36163" w:rsidRPr="000121FF">
        <w:rPr>
          <w:rFonts w:ascii="Times New Roman" w:eastAsia="Lato" w:hAnsi="Times New Roman" w:cs="Times New Roman"/>
          <w:sz w:val="24"/>
          <w:szCs w:val="24"/>
        </w:rPr>
        <w:t xml:space="preserve"> (Refer to Table 5.1)</w:t>
      </w:r>
      <w:r w:rsidRPr="000121FF">
        <w:rPr>
          <w:rFonts w:ascii="Times New Roman" w:eastAsia="Lato" w:hAnsi="Times New Roman" w:cs="Times New Roman"/>
          <w:sz w:val="24"/>
          <w:szCs w:val="24"/>
        </w:rPr>
        <w:t>.</w:t>
      </w:r>
    </w:p>
    <w:p w14:paraId="1C286165" w14:textId="0C211CC6"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Retail Sales Index, in Chained Volume Terms</w:t>
      </w:r>
      <w:r w:rsidR="00C3697E">
        <w:rPr>
          <w:rFonts w:ascii="Times New Roman" w:eastAsia="Lato" w:hAnsi="Times New Roman" w:cs="Times New Roman"/>
          <w:sz w:val="24"/>
          <w:szCs w:val="24"/>
        </w:rPr>
        <w:t xml:space="preserve"> – “</w:t>
      </w:r>
      <w:proofErr w:type="spellStart"/>
      <w:r w:rsidR="00C3697E">
        <w:rPr>
          <w:rFonts w:ascii="Times New Roman" w:eastAsia="Lato" w:hAnsi="Times New Roman" w:cs="Times New Roman"/>
          <w:sz w:val="24"/>
          <w:szCs w:val="24"/>
        </w:rPr>
        <w:t>rsi</w:t>
      </w:r>
      <w:proofErr w:type="spellEnd"/>
      <w:r w:rsidR="00C3697E">
        <w:rPr>
          <w:rFonts w:ascii="Times New Roman" w:eastAsia="Lato" w:hAnsi="Times New Roman" w:cs="Times New Roman"/>
          <w:sz w:val="24"/>
          <w:szCs w:val="24"/>
        </w:rPr>
        <w:t>”</w:t>
      </w:r>
    </w:p>
    <w:p w14:paraId="542D1F4E" w14:textId="4F774347"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Total International Visitor Arrivals</w:t>
      </w:r>
      <w:r w:rsidR="00A927A7">
        <w:rPr>
          <w:rFonts w:ascii="Times New Roman" w:eastAsia="Lato" w:hAnsi="Times New Roman" w:cs="Times New Roman"/>
          <w:sz w:val="24"/>
          <w:szCs w:val="24"/>
        </w:rPr>
        <w:t xml:space="preserve"> (</w:t>
      </w:r>
      <w:r w:rsidR="00697D22">
        <w:rPr>
          <w:rFonts w:ascii="Times New Roman" w:eastAsia="Lato" w:hAnsi="Times New Roman" w:cs="Times New Roman"/>
          <w:sz w:val="24"/>
          <w:szCs w:val="24"/>
        </w:rPr>
        <w:t>values per</w:t>
      </w:r>
      <w:r w:rsidR="00A927A7">
        <w:rPr>
          <w:rFonts w:ascii="Times New Roman" w:eastAsia="Lato" w:hAnsi="Times New Roman" w:cs="Times New Roman"/>
          <w:sz w:val="24"/>
          <w:szCs w:val="24"/>
        </w:rPr>
        <w:t xml:space="preserve"> 10,000)</w:t>
      </w:r>
      <w:r w:rsidR="00C3697E">
        <w:rPr>
          <w:rFonts w:ascii="Times New Roman" w:eastAsia="Lato" w:hAnsi="Times New Roman" w:cs="Times New Roman"/>
          <w:sz w:val="24"/>
          <w:szCs w:val="24"/>
        </w:rPr>
        <w:t xml:space="preserve"> – “tourism”</w:t>
      </w:r>
    </w:p>
    <w:p w14:paraId="6216D557" w14:textId="7F712FB1"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Consumer Price Index</w:t>
      </w:r>
      <w:r w:rsidR="00C3697E">
        <w:rPr>
          <w:rFonts w:ascii="Times New Roman" w:eastAsia="Lato" w:hAnsi="Times New Roman" w:cs="Times New Roman"/>
          <w:sz w:val="24"/>
          <w:szCs w:val="24"/>
        </w:rPr>
        <w:t xml:space="preserve"> – “cpi”</w:t>
      </w:r>
    </w:p>
    <w:p w14:paraId="21035AED" w14:textId="69443837"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Index of Industrial Production</w:t>
      </w:r>
      <w:r w:rsidR="00C3697E">
        <w:rPr>
          <w:rFonts w:ascii="Times New Roman" w:eastAsia="Lato" w:hAnsi="Times New Roman" w:cs="Times New Roman"/>
          <w:sz w:val="24"/>
          <w:szCs w:val="24"/>
        </w:rPr>
        <w:t xml:space="preserve"> – “</w:t>
      </w:r>
      <w:proofErr w:type="spellStart"/>
      <w:r w:rsidR="00C3697E">
        <w:rPr>
          <w:rFonts w:ascii="Times New Roman" w:eastAsia="Lato" w:hAnsi="Times New Roman" w:cs="Times New Roman"/>
          <w:sz w:val="24"/>
          <w:szCs w:val="24"/>
        </w:rPr>
        <w:t>ipi</w:t>
      </w:r>
      <w:proofErr w:type="spellEnd"/>
      <w:r w:rsidR="00C3697E">
        <w:rPr>
          <w:rFonts w:ascii="Times New Roman" w:eastAsia="Lato" w:hAnsi="Times New Roman" w:cs="Times New Roman"/>
          <w:sz w:val="24"/>
          <w:szCs w:val="24"/>
        </w:rPr>
        <w:t>”</w:t>
      </w:r>
    </w:p>
    <w:p w14:paraId="18C3F44A" w14:textId="08729288"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Unit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Cost Index</w:t>
      </w:r>
      <w:r w:rsidR="00C3697E">
        <w:rPr>
          <w:rFonts w:ascii="Times New Roman" w:eastAsia="Lato" w:hAnsi="Times New Roman" w:cs="Times New Roman"/>
          <w:sz w:val="24"/>
          <w:szCs w:val="24"/>
        </w:rPr>
        <w:t xml:space="preserve"> – “</w:t>
      </w:r>
      <w:proofErr w:type="spellStart"/>
      <w:r w:rsidR="00C3697E">
        <w:rPr>
          <w:rFonts w:ascii="Times New Roman" w:eastAsia="Lato" w:hAnsi="Times New Roman" w:cs="Times New Roman"/>
          <w:sz w:val="24"/>
          <w:szCs w:val="24"/>
        </w:rPr>
        <w:t>ulc</w:t>
      </w:r>
      <w:proofErr w:type="spellEnd"/>
      <w:r w:rsidR="00C3697E">
        <w:rPr>
          <w:rFonts w:ascii="Times New Roman" w:eastAsia="Lato" w:hAnsi="Times New Roman" w:cs="Times New Roman"/>
          <w:sz w:val="24"/>
          <w:szCs w:val="24"/>
        </w:rPr>
        <w:t>”</w:t>
      </w:r>
    </w:p>
    <w:p w14:paraId="307F8B95" w14:textId="77777777" w:rsidR="00E36163" w:rsidRPr="000121FF" w:rsidRDefault="00E36163" w:rsidP="004A780E">
      <w:pPr>
        <w:jc w:val="both"/>
        <w:rPr>
          <w:rFonts w:ascii="Times New Roman" w:eastAsia="Lato" w:hAnsi="Times New Roman" w:cs="Times New Roman"/>
          <w:sz w:val="24"/>
          <w:szCs w:val="24"/>
        </w:rPr>
      </w:pPr>
    </w:p>
    <w:p w14:paraId="18FACD4D" w14:textId="456ED852" w:rsidR="008A3564" w:rsidRPr="000121FF" w:rsidRDefault="00E36163"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To prevent a spurious regression, it is important to ensure that the time-series needs to be stationary. By </w:t>
      </w:r>
      <w:r w:rsidR="00C13EE7" w:rsidRPr="000121FF">
        <w:rPr>
          <w:rFonts w:ascii="Times New Roman" w:eastAsia="Lato" w:hAnsi="Times New Roman" w:cs="Times New Roman"/>
          <w:sz w:val="24"/>
          <w:szCs w:val="24"/>
        </w:rPr>
        <w:t>looking</w:t>
      </w:r>
      <w:r w:rsidRPr="000121FF">
        <w:rPr>
          <w:rFonts w:ascii="Times New Roman" w:eastAsia="Lato" w:hAnsi="Times New Roman" w:cs="Times New Roman"/>
          <w:sz w:val="24"/>
          <w:szCs w:val="24"/>
        </w:rPr>
        <w:t xml:space="preserve"> at the plot (Fig 5.1), it is obvious that the </w:t>
      </w:r>
      <w:r w:rsidR="003E4C17" w:rsidRPr="000121FF">
        <w:rPr>
          <w:rFonts w:ascii="Times New Roman" w:eastAsia="Lato" w:hAnsi="Times New Roman" w:cs="Times New Roman"/>
          <w:sz w:val="24"/>
          <w:szCs w:val="24"/>
        </w:rPr>
        <w:t>variables</w:t>
      </w:r>
      <w:r w:rsidRPr="000121FF">
        <w:rPr>
          <w:rFonts w:ascii="Times New Roman" w:eastAsia="Lato" w:hAnsi="Times New Roman" w:cs="Times New Roman"/>
          <w:sz w:val="24"/>
          <w:szCs w:val="24"/>
        </w:rPr>
        <w:t xml:space="preserve"> are not stationary.  As noted in the previous section, we take the first seasonal difference followed by the first non-seasonal difference to ensure stationarity of FSI. To retain the form of the relationship between its predictor variables, we apply the</w:t>
      </w:r>
      <w:r w:rsidR="003E4C17" w:rsidRPr="000121FF">
        <w:rPr>
          <w:rFonts w:ascii="Times New Roman" w:eastAsia="Lato" w:hAnsi="Times New Roman" w:cs="Times New Roman"/>
          <w:sz w:val="24"/>
          <w:szCs w:val="24"/>
        </w:rPr>
        <w:t xml:space="preserve"> same</w:t>
      </w:r>
      <w:r w:rsidRPr="000121FF">
        <w:rPr>
          <w:rFonts w:ascii="Times New Roman" w:eastAsia="Lato" w:hAnsi="Times New Roman" w:cs="Times New Roman"/>
          <w:sz w:val="24"/>
          <w:szCs w:val="24"/>
        </w:rPr>
        <w:t xml:space="preserve"> differencing to the predictor variables. After taking the difference, the</w:t>
      </w:r>
      <w:r w:rsidR="003E4C17" w:rsidRPr="000121FF">
        <w:rPr>
          <w:rFonts w:ascii="Times New Roman" w:eastAsia="Lato" w:hAnsi="Times New Roman" w:cs="Times New Roman"/>
          <w:sz w:val="24"/>
          <w:szCs w:val="24"/>
        </w:rPr>
        <w:t xml:space="preserve">y </w:t>
      </w:r>
      <w:r w:rsidRPr="000121FF">
        <w:rPr>
          <w:rFonts w:ascii="Times New Roman" w:eastAsia="Lato" w:hAnsi="Times New Roman" w:cs="Times New Roman"/>
          <w:sz w:val="24"/>
          <w:szCs w:val="24"/>
        </w:rPr>
        <w:t>appear to be stationary and they are ready to be regressed</w:t>
      </w:r>
      <w:r w:rsidR="004F1DD0" w:rsidRPr="000121FF">
        <w:rPr>
          <w:rFonts w:ascii="Times New Roman" w:eastAsia="Lato" w:hAnsi="Times New Roman" w:cs="Times New Roman"/>
          <w:sz w:val="24"/>
          <w:szCs w:val="24"/>
        </w:rPr>
        <w:t>.</w:t>
      </w:r>
    </w:p>
    <w:p w14:paraId="486D9436" w14:textId="77777777" w:rsidR="008A3564" w:rsidRPr="000121FF" w:rsidRDefault="008A3564" w:rsidP="004A780E">
      <w:pPr>
        <w:jc w:val="both"/>
        <w:rPr>
          <w:rFonts w:ascii="Times New Roman" w:eastAsia="Lato" w:hAnsi="Times New Roman" w:cs="Times New Roman"/>
          <w:sz w:val="24"/>
          <w:szCs w:val="24"/>
        </w:rPr>
      </w:pPr>
    </w:p>
    <w:p w14:paraId="20457078" w14:textId="08458C5D" w:rsidR="00E36163" w:rsidRPr="000121FF" w:rsidRDefault="00E36163"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2D00F061" wp14:editId="50253018">
            <wp:extent cx="5151179" cy="3233738"/>
            <wp:effectExtent l="0" t="0" r="0" b="508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50"/>
                    <a:srcRect t="7143" b="1532"/>
                    <a:stretch/>
                  </pic:blipFill>
                  <pic:spPr bwMode="auto">
                    <a:xfrm>
                      <a:off x="0" y="0"/>
                      <a:ext cx="5224769" cy="3279936"/>
                    </a:xfrm>
                    <a:prstGeom prst="rect">
                      <a:avLst/>
                    </a:prstGeom>
                    <a:ln>
                      <a:noFill/>
                    </a:ln>
                    <a:extLst>
                      <a:ext uri="{53640926-AAD7-44D8-BBD7-CCE9431645EC}">
                        <a14:shadowObscured xmlns:a14="http://schemas.microsoft.com/office/drawing/2010/main"/>
                      </a:ext>
                    </a:extLst>
                  </pic:spPr>
                </pic:pic>
              </a:graphicData>
            </a:graphic>
          </wp:inline>
        </w:drawing>
      </w:r>
    </w:p>
    <w:p w14:paraId="22F8727A" w14:textId="77777777" w:rsidR="003E4C17" w:rsidRPr="000121FF" w:rsidRDefault="00E36163" w:rsidP="008A3564">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 xml:space="preserve">Fig 5.1 Plots of </w:t>
      </w:r>
      <w:r w:rsidR="003E4C17" w:rsidRPr="000121FF">
        <w:rPr>
          <w:rFonts w:ascii="Times New Roman" w:eastAsia="Courier New" w:hAnsi="Times New Roman" w:cs="Times New Roman"/>
          <w:b/>
          <w:i/>
          <w:iCs/>
          <w:sz w:val="20"/>
          <w:szCs w:val="20"/>
        </w:rPr>
        <w:t>variables</w:t>
      </w:r>
    </w:p>
    <w:p w14:paraId="304C85B7" w14:textId="550EF3C3" w:rsidR="00E36163" w:rsidRPr="000121FF" w:rsidRDefault="003E4C17" w:rsidP="008A3564">
      <w:pPr>
        <w:jc w:val="center"/>
        <w:rPr>
          <w:rFonts w:ascii="Times New Roman" w:eastAsia="Courier New" w:hAnsi="Times New Roman" w:cs="Times New Roman"/>
          <w:b/>
          <w:i/>
          <w:iCs/>
          <w:sz w:val="20"/>
          <w:szCs w:val="20"/>
        </w:rPr>
      </w:pPr>
      <w:r w:rsidRPr="000121FF">
        <w:rPr>
          <w:rFonts w:ascii="Times New Roman" w:eastAsia="Lato" w:hAnsi="Times New Roman" w:cs="Times New Roman"/>
          <w:i/>
          <w:iCs/>
          <w:noProof/>
        </w:rPr>
        <w:lastRenderedPageBreak/>
        <w:drawing>
          <wp:inline distT="114300" distB="114300" distL="114300" distR="114300" wp14:anchorId="16FB2D7B" wp14:editId="1337240E">
            <wp:extent cx="4191000" cy="2604038"/>
            <wp:effectExtent l="0" t="0" r="0" b="635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1"/>
                    <a:srcRect t="7608" b="1712"/>
                    <a:stretch/>
                  </pic:blipFill>
                  <pic:spPr bwMode="auto">
                    <a:xfrm>
                      <a:off x="0" y="0"/>
                      <a:ext cx="4250147" cy="2640789"/>
                    </a:xfrm>
                    <a:prstGeom prst="rect">
                      <a:avLst/>
                    </a:prstGeom>
                    <a:ln>
                      <a:noFill/>
                    </a:ln>
                    <a:extLst>
                      <a:ext uri="{53640926-AAD7-44D8-BBD7-CCE9431645EC}">
                        <a14:shadowObscured xmlns:a14="http://schemas.microsoft.com/office/drawing/2010/main"/>
                      </a:ext>
                    </a:extLst>
                  </pic:spPr>
                </pic:pic>
              </a:graphicData>
            </a:graphic>
          </wp:inline>
        </w:drawing>
      </w:r>
    </w:p>
    <w:p w14:paraId="02B29DB1" w14:textId="77777777" w:rsidR="00E36163" w:rsidRPr="000121FF" w:rsidRDefault="003E4C17" w:rsidP="008A3564">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5.2 Plots of differenced variables</w:t>
      </w:r>
    </w:p>
    <w:p w14:paraId="19584B79" w14:textId="77777777" w:rsidR="00FB1A65" w:rsidRPr="000121FF" w:rsidRDefault="00FB1A65" w:rsidP="004A780E">
      <w:pPr>
        <w:jc w:val="both"/>
        <w:rPr>
          <w:rFonts w:ascii="Times New Roman" w:eastAsia="Lato" w:hAnsi="Times New Roman" w:cs="Times New Roman"/>
          <w:sz w:val="24"/>
          <w:szCs w:val="24"/>
        </w:rPr>
      </w:pPr>
    </w:p>
    <w:p w14:paraId="6B540EF7" w14:textId="77777777" w:rsidR="003E4C17"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After ensuring stationarity of the variables, we use the </w:t>
      </w:r>
      <w:proofErr w:type="spellStart"/>
      <w:r w:rsidRPr="000121FF">
        <w:rPr>
          <w:rFonts w:ascii="Times New Roman" w:eastAsia="Lato" w:hAnsi="Times New Roman" w:cs="Times New Roman"/>
          <w:sz w:val="24"/>
          <w:szCs w:val="24"/>
        </w:rPr>
        <w:t>GGally</w:t>
      </w:r>
      <w:proofErr w:type="spellEnd"/>
      <w:r w:rsidRPr="000121FF">
        <w:rPr>
          <w:rFonts w:ascii="Times New Roman" w:eastAsia="Lato" w:hAnsi="Times New Roman" w:cs="Times New Roman"/>
          <w:sz w:val="24"/>
          <w:szCs w:val="24"/>
        </w:rPr>
        <w:t>::</w:t>
      </w:r>
      <w:proofErr w:type="spellStart"/>
      <w:r w:rsidRPr="000121FF">
        <w:rPr>
          <w:rFonts w:ascii="Times New Roman" w:eastAsia="Lato" w:hAnsi="Times New Roman" w:cs="Times New Roman"/>
          <w:sz w:val="24"/>
          <w:szCs w:val="24"/>
        </w:rPr>
        <w:t>ggpairs</w:t>
      </w:r>
      <w:proofErr w:type="spellEnd"/>
      <w:r w:rsidRPr="000121FF">
        <w:rPr>
          <w:rFonts w:ascii="Times New Roman" w:eastAsia="Lato" w:hAnsi="Times New Roman" w:cs="Times New Roman"/>
          <w:sz w:val="24"/>
          <w:szCs w:val="24"/>
        </w:rPr>
        <w:t xml:space="preserve"> function to better understand the interaction between the variables and check for the issue of multicollinearity. We observe a moderate correlation of FSI between “</w:t>
      </w:r>
      <w:proofErr w:type="spellStart"/>
      <w:r w:rsidRPr="000121FF">
        <w:rPr>
          <w:rFonts w:ascii="Times New Roman" w:eastAsia="Lato" w:hAnsi="Times New Roman" w:cs="Times New Roman"/>
          <w:sz w:val="24"/>
          <w:szCs w:val="24"/>
        </w:rPr>
        <w:t>rsi</w:t>
      </w:r>
      <w:proofErr w:type="spellEnd"/>
      <w:r w:rsidRPr="000121FF">
        <w:rPr>
          <w:rFonts w:ascii="Times New Roman" w:eastAsia="Lato" w:hAnsi="Times New Roman" w:cs="Times New Roman"/>
          <w:sz w:val="24"/>
          <w:szCs w:val="24"/>
        </w:rPr>
        <w:t>”, “tourism”, “cpi” and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but a weak correlation with “</w:t>
      </w:r>
      <w:proofErr w:type="spellStart"/>
      <w:r w:rsidRPr="000121FF">
        <w:rPr>
          <w:rFonts w:ascii="Times New Roman" w:eastAsia="Lato" w:hAnsi="Times New Roman" w:cs="Times New Roman"/>
          <w:sz w:val="24"/>
          <w:szCs w:val="24"/>
        </w:rPr>
        <w:t>ulc</w:t>
      </w:r>
      <w:proofErr w:type="spellEnd"/>
      <w:r w:rsidRPr="000121FF">
        <w:rPr>
          <w:rFonts w:ascii="Times New Roman" w:eastAsia="Lato" w:hAnsi="Times New Roman" w:cs="Times New Roman"/>
          <w:sz w:val="24"/>
          <w:szCs w:val="24"/>
        </w:rPr>
        <w:t>”. The weak correlation with “</w:t>
      </w:r>
      <w:proofErr w:type="spellStart"/>
      <w:r w:rsidRPr="000121FF">
        <w:rPr>
          <w:rFonts w:ascii="Times New Roman" w:eastAsia="Lato" w:hAnsi="Times New Roman" w:cs="Times New Roman"/>
          <w:sz w:val="24"/>
          <w:szCs w:val="24"/>
        </w:rPr>
        <w:t>ulc</w:t>
      </w:r>
      <w:proofErr w:type="spellEnd"/>
      <w:r w:rsidRPr="000121FF">
        <w:rPr>
          <w:rFonts w:ascii="Times New Roman" w:eastAsia="Lato" w:hAnsi="Times New Roman" w:cs="Times New Roman"/>
          <w:sz w:val="24"/>
          <w:szCs w:val="24"/>
        </w:rPr>
        <w:t>” could be due to the inaccurate transformation of quarterly to monthly series. Also, “</w:t>
      </w:r>
      <w:proofErr w:type="spellStart"/>
      <w:r w:rsidRPr="000121FF">
        <w:rPr>
          <w:rFonts w:ascii="Times New Roman" w:eastAsia="Lato" w:hAnsi="Times New Roman" w:cs="Times New Roman"/>
          <w:sz w:val="24"/>
          <w:szCs w:val="24"/>
        </w:rPr>
        <w:t>fsi</w:t>
      </w:r>
      <w:proofErr w:type="spellEnd"/>
      <w:r w:rsidRPr="000121FF">
        <w:rPr>
          <w:rFonts w:ascii="Times New Roman" w:eastAsia="Lato" w:hAnsi="Times New Roman" w:cs="Times New Roman"/>
          <w:sz w:val="24"/>
          <w:szCs w:val="24"/>
        </w:rPr>
        <w:t>” and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happens to have a negative correlation which is against our initial hypothesis. As we are interested in the forecasting of “</w:t>
      </w:r>
      <w:proofErr w:type="spellStart"/>
      <w:r w:rsidRPr="000121FF">
        <w:rPr>
          <w:rFonts w:ascii="Times New Roman" w:eastAsia="Lato" w:hAnsi="Times New Roman" w:cs="Times New Roman"/>
          <w:sz w:val="24"/>
          <w:szCs w:val="24"/>
        </w:rPr>
        <w:t>fsi</w:t>
      </w:r>
      <w:proofErr w:type="spellEnd"/>
      <w:r w:rsidRPr="000121FF">
        <w:rPr>
          <w:rFonts w:ascii="Times New Roman" w:eastAsia="Lato" w:hAnsi="Times New Roman" w:cs="Times New Roman"/>
          <w:sz w:val="24"/>
          <w:szCs w:val="24"/>
        </w:rPr>
        <w:t xml:space="preserve">” instead of finding causal inferences, we decide not to investigate further. </w:t>
      </w:r>
    </w:p>
    <w:p w14:paraId="12CEF871" w14:textId="77777777" w:rsidR="003E4C17" w:rsidRPr="000121FF" w:rsidRDefault="003E4C17" w:rsidP="004A780E">
      <w:pPr>
        <w:jc w:val="both"/>
        <w:rPr>
          <w:rFonts w:ascii="Times New Roman" w:eastAsia="Lato" w:hAnsi="Times New Roman" w:cs="Times New Roman"/>
          <w:sz w:val="24"/>
          <w:szCs w:val="24"/>
        </w:rPr>
      </w:pPr>
    </w:p>
    <w:p w14:paraId="291DD14E" w14:textId="77777777" w:rsidR="003E4C17"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Lastly, it is observed that the bivariate correlation between individual predictor variables is relatively low. By avoiding the issue of multicollinearity in our regression model, this helps to improve the accuracy of our forecast.</w:t>
      </w:r>
    </w:p>
    <w:p w14:paraId="77F37766" w14:textId="77777777" w:rsidR="003E4C17" w:rsidRPr="000121FF" w:rsidRDefault="003E4C17" w:rsidP="004A780E">
      <w:pPr>
        <w:jc w:val="both"/>
        <w:rPr>
          <w:rFonts w:ascii="Times New Roman" w:eastAsia="Lato" w:hAnsi="Times New Roman" w:cs="Times New Roman"/>
        </w:rPr>
      </w:pPr>
    </w:p>
    <w:p w14:paraId="52386AA1" w14:textId="37D3C8E6" w:rsidR="00E36163"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2584070C" wp14:editId="550F2343">
            <wp:extent cx="4400550" cy="2920364"/>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4405040" cy="2923344"/>
                    </a:xfrm>
                    <a:prstGeom prst="rect">
                      <a:avLst/>
                    </a:prstGeom>
                    <a:ln/>
                  </pic:spPr>
                </pic:pic>
              </a:graphicData>
            </a:graphic>
          </wp:inline>
        </w:drawing>
      </w:r>
    </w:p>
    <w:p w14:paraId="595F95F4" w14:textId="77777777" w:rsidR="003E4C17" w:rsidRPr="000121FF" w:rsidRDefault="003E4C17" w:rsidP="008A3564">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5.3 Correlation Matrix</w:t>
      </w:r>
    </w:p>
    <w:p w14:paraId="430887F5" w14:textId="77777777" w:rsidR="003E4C17" w:rsidRPr="000121FF" w:rsidRDefault="003E4C17" w:rsidP="004A780E">
      <w:pPr>
        <w:jc w:val="both"/>
        <w:rPr>
          <w:rFonts w:ascii="Times New Roman" w:eastAsia="Lato" w:hAnsi="Times New Roman" w:cs="Times New Roman"/>
        </w:rPr>
        <w:sectPr w:rsidR="003E4C17" w:rsidRPr="000121FF" w:rsidSect="00FB1A65">
          <w:pgSz w:w="11906" w:h="16838"/>
          <w:pgMar w:top="1440" w:right="1440" w:bottom="1440" w:left="1440" w:header="720" w:footer="720" w:gutter="0"/>
          <w:pgNumType w:start="1"/>
          <w:cols w:space="720"/>
          <w:docGrid w:linePitch="299"/>
        </w:sectPr>
      </w:pPr>
    </w:p>
    <w:p w14:paraId="3954A56F" w14:textId="77777777" w:rsidR="00776BD6" w:rsidRPr="000121FF" w:rsidRDefault="00776BD6" w:rsidP="004A780E">
      <w:pPr>
        <w:jc w:val="both"/>
        <w:rPr>
          <w:rFonts w:ascii="Times New Roman" w:eastAsia="Lato" w:hAnsi="Times New Roman" w:cs="Times New Roman"/>
        </w:rPr>
      </w:pPr>
    </w:p>
    <w:tbl>
      <w:tblPr>
        <w:tblStyle w:val="a"/>
        <w:tblpPr w:leftFromText="180" w:rightFromText="180" w:vertAnchor="text" w:tblpY="1"/>
        <w:tblOverlap w:val="never"/>
        <w:tblW w:w="15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9498"/>
        <w:gridCol w:w="1933"/>
      </w:tblGrid>
      <w:tr w:rsidR="00776BD6" w:rsidRPr="000121FF" w14:paraId="708A0137" w14:textId="77777777" w:rsidTr="004F1DD0">
        <w:tc>
          <w:tcPr>
            <w:tcW w:w="3959" w:type="dxa"/>
            <w:shd w:val="clear" w:color="auto" w:fill="auto"/>
            <w:tcMar>
              <w:top w:w="100" w:type="dxa"/>
              <w:left w:w="100" w:type="dxa"/>
              <w:bottom w:w="100" w:type="dxa"/>
              <w:right w:w="100" w:type="dxa"/>
            </w:tcMar>
          </w:tcPr>
          <w:p w14:paraId="7F5B6E95"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Predictor Variable</w:t>
            </w:r>
          </w:p>
        </w:tc>
        <w:tc>
          <w:tcPr>
            <w:tcW w:w="9498" w:type="dxa"/>
            <w:shd w:val="clear" w:color="auto" w:fill="auto"/>
            <w:tcMar>
              <w:top w:w="100" w:type="dxa"/>
              <w:left w:w="100" w:type="dxa"/>
              <w:bottom w:w="100" w:type="dxa"/>
              <w:right w:w="100" w:type="dxa"/>
            </w:tcMar>
          </w:tcPr>
          <w:p w14:paraId="71AE5378"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Description + Rationale</w:t>
            </w:r>
          </w:p>
        </w:tc>
        <w:tc>
          <w:tcPr>
            <w:tcW w:w="1933" w:type="dxa"/>
            <w:shd w:val="clear" w:color="auto" w:fill="auto"/>
            <w:tcMar>
              <w:top w:w="100" w:type="dxa"/>
              <w:left w:w="100" w:type="dxa"/>
              <w:bottom w:w="100" w:type="dxa"/>
              <w:right w:w="100" w:type="dxa"/>
            </w:tcMar>
          </w:tcPr>
          <w:p w14:paraId="47C520D9"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Object name (for reference)</w:t>
            </w:r>
          </w:p>
        </w:tc>
      </w:tr>
      <w:tr w:rsidR="00776BD6" w:rsidRPr="000121FF" w14:paraId="3353E78A" w14:textId="77777777" w:rsidTr="004F1DD0">
        <w:tc>
          <w:tcPr>
            <w:tcW w:w="3959" w:type="dxa"/>
            <w:shd w:val="clear" w:color="auto" w:fill="auto"/>
            <w:tcMar>
              <w:top w:w="100" w:type="dxa"/>
              <w:left w:w="100" w:type="dxa"/>
              <w:bottom w:w="100" w:type="dxa"/>
              <w:right w:w="100" w:type="dxa"/>
            </w:tcMar>
          </w:tcPr>
          <w:p w14:paraId="795D99C2" w14:textId="77777777" w:rsidR="00776BD6" w:rsidRPr="000121FF" w:rsidRDefault="003E4C17" w:rsidP="004A780E">
            <w:pPr>
              <w:jc w:val="both"/>
              <w:rPr>
                <w:rFonts w:ascii="Times New Roman" w:eastAsia="Lato" w:hAnsi="Times New Roman" w:cs="Times New Roman"/>
                <w:b/>
                <w:sz w:val="24"/>
                <w:szCs w:val="24"/>
              </w:rPr>
            </w:pPr>
            <w:r w:rsidRPr="000121FF">
              <w:rPr>
                <w:rFonts w:ascii="Times New Roman" w:eastAsia="Lato" w:hAnsi="Times New Roman" w:cs="Times New Roman"/>
                <w:i/>
                <w:sz w:val="24"/>
                <w:szCs w:val="24"/>
              </w:rPr>
              <w:t>Retail Sales Index, (2017 = 100), In Chained Volume Terms, (SSIC 2015 Version 2018), Monthly -</w:t>
            </w:r>
            <w:r w:rsidRPr="000121FF">
              <w:rPr>
                <w:rFonts w:ascii="Times New Roman" w:eastAsia="Lato" w:hAnsi="Times New Roman" w:cs="Times New Roman"/>
                <w:b/>
                <w:i/>
                <w:sz w:val="24"/>
                <w:szCs w:val="24"/>
              </w:rPr>
              <w:t xml:space="preserve"> ‘Total (Excluding Motor Vehicles)’</w:t>
            </w:r>
          </w:p>
        </w:tc>
        <w:tc>
          <w:tcPr>
            <w:tcW w:w="9498" w:type="dxa"/>
            <w:shd w:val="clear" w:color="auto" w:fill="auto"/>
            <w:tcMar>
              <w:top w:w="100" w:type="dxa"/>
              <w:left w:w="100" w:type="dxa"/>
              <w:bottom w:w="100" w:type="dxa"/>
              <w:right w:w="100" w:type="dxa"/>
            </w:tcMar>
          </w:tcPr>
          <w:p w14:paraId="16E08E35"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The Retail Sales Index (RSI) measures the short-term performance of the retail trade based on the sales records of retail trade. By taking the chained volume to remove its price effect, the total output in the retail sector acts as a good proxy for consumer traffic in retail outlets as food services are increasingly located in shopping malls.</w:t>
            </w:r>
          </w:p>
        </w:tc>
        <w:tc>
          <w:tcPr>
            <w:tcW w:w="1933" w:type="dxa"/>
            <w:shd w:val="clear" w:color="auto" w:fill="auto"/>
            <w:tcMar>
              <w:top w:w="100" w:type="dxa"/>
              <w:left w:w="100" w:type="dxa"/>
              <w:bottom w:w="100" w:type="dxa"/>
              <w:right w:w="100" w:type="dxa"/>
            </w:tcMar>
          </w:tcPr>
          <w:p w14:paraId="3FBC3BEE"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t>
            </w:r>
            <w:proofErr w:type="spellStart"/>
            <w:r w:rsidRPr="000121FF">
              <w:rPr>
                <w:rFonts w:ascii="Times New Roman" w:eastAsia="Lato" w:hAnsi="Times New Roman" w:cs="Times New Roman"/>
                <w:sz w:val="24"/>
                <w:szCs w:val="24"/>
              </w:rPr>
              <w:t>rsi</w:t>
            </w:r>
            <w:proofErr w:type="spellEnd"/>
            <w:r w:rsidRPr="000121FF">
              <w:rPr>
                <w:rFonts w:ascii="Times New Roman" w:eastAsia="Lato" w:hAnsi="Times New Roman" w:cs="Times New Roman"/>
                <w:sz w:val="24"/>
                <w:szCs w:val="24"/>
              </w:rPr>
              <w:t>”</w:t>
            </w:r>
          </w:p>
        </w:tc>
      </w:tr>
      <w:tr w:rsidR="00776BD6" w:rsidRPr="000121FF" w14:paraId="063DD6A2" w14:textId="77777777" w:rsidTr="004F1DD0">
        <w:tc>
          <w:tcPr>
            <w:tcW w:w="3959" w:type="dxa"/>
            <w:shd w:val="clear" w:color="auto" w:fill="auto"/>
            <w:tcMar>
              <w:top w:w="100" w:type="dxa"/>
              <w:left w:w="100" w:type="dxa"/>
              <w:bottom w:w="100" w:type="dxa"/>
              <w:right w:w="100" w:type="dxa"/>
            </w:tcMar>
          </w:tcPr>
          <w:p w14:paraId="34E656F3" w14:textId="01672205" w:rsidR="00776BD6" w:rsidRPr="000121FF" w:rsidRDefault="003E4C17" w:rsidP="004A780E">
            <w:pPr>
              <w:widowControl w:val="0"/>
              <w:spacing w:line="240" w:lineRule="auto"/>
              <w:jc w:val="both"/>
              <w:rPr>
                <w:rFonts w:ascii="Times New Roman" w:eastAsia="Lato" w:hAnsi="Times New Roman" w:cs="Times New Roman"/>
                <w:sz w:val="24"/>
                <w:szCs w:val="24"/>
                <w:highlight w:val="white"/>
              </w:rPr>
            </w:pPr>
            <w:r w:rsidRPr="000121FF">
              <w:rPr>
                <w:rFonts w:ascii="Times New Roman" w:eastAsia="Lato" w:hAnsi="Times New Roman" w:cs="Times New Roman"/>
                <w:sz w:val="24"/>
                <w:szCs w:val="24"/>
                <w:highlight w:val="white"/>
              </w:rPr>
              <w:t>International Visitor Arrivals By Inbound Tourism Markets, Monthly - ‘</w:t>
            </w:r>
            <w:r w:rsidRPr="000121FF">
              <w:rPr>
                <w:rFonts w:ascii="Times New Roman" w:eastAsia="Lato" w:hAnsi="Times New Roman" w:cs="Times New Roman"/>
                <w:b/>
                <w:sz w:val="24"/>
                <w:szCs w:val="24"/>
                <w:highlight w:val="white"/>
              </w:rPr>
              <w:t>Total International Visitor Arrivals By Inbound Tourism Markets</w:t>
            </w:r>
            <w:r w:rsidRPr="000121FF">
              <w:rPr>
                <w:rFonts w:ascii="Times New Roman" w:eastAsia="Lato" w:hAnsi="Times New Roman" w:cs="Times New Roman"/>
                <w:sz w:val="24"/>
                <w:szCs w:val="24"/>
                <w:highlight w:val="white"/>
              </w:rPr>
              <w:t xml:space="preserve">’ </w:t>
            </w:r>
            <w:r w:rsidR="00E451AF" w:rsidRPr="000121FF">
              <w:rPr>
                <w:rFonts w:ascii="Times New Roman" w:eastAsia="Lato" w:hAnsi="Times New Roman" w:cs="Times New Roman"/>
                <w:sz w:val="24"/>
                <w:szCs w:val="24"/>
                <w:highlight w:val="white"/>
              </w:rPr>
              <w:t>(</w:t>
            </w:r>
            <w:r w:rsidRPr="000121FF">
              <w:rPr>
                <w:rFonts w:ascii="Times New Roman" w:eastAsia="Lato" w:hAnsi="Times New Roman" w:cs="Times New Roman"/>
                <w:b/>
                <w:bCs/>
                <w:sz w:val="24"/>
                <w:szCs w:val="24"/>
                <w:highlight w:val="white"/>
              </w:rPr>
              <w:t>Scale per 10,000 visitors</w:t>
            </w:r>
            <w:r w:rsidR="00E451AF" w:rsidRPr="000121FF">
              <w:rPr>
                <w:rFonts w:ascii="Times New Roman" w:eastAsia="Lato" w:hAnsi="Times New Roman" w:cs="Times New Roman"/>
                <w:b/>
                <w:bCs/>
                <w:sz w:val="24"/>
                <w:szCs w:val="24"/>
                <w:highlight w:val="white"/>
              </w:rPr>
              <w:t>)</w:t>
            </w:r>
          </w:p>
        </w:tc>
        <w:tc>
          <w:tcPr>
            <w:tcW w:w="9498" w:type="dxa"/>
            <w:shd w:val="clear" w:color="auto" w:fill="auto"/>
            <w:tcMar>
              <w:top w:w="100" w:type="dxa"/>
              <w:left w:w="100" w:type="dxa"/>
              <w:bottom w:w="100" w:type="dxa"/>
              <w:right w:w="100" w:type="dxa"/>
            </w:tcMar>
          </w:tcPr>
          <w:p w14:paraId="03A27C80"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monthly visitor of arrivals tracks the number of tourists from all countries arriving to Singapore. As the tourism sector contributes 4 per cent to Singapore’s GDP in 2019 (STB,2019), this indicator can help to explain the demand of F&amp;B services in Singapore. </w:t>
            </w:r>
          </w:p>
        </w:tc>
        <w:tc>
          <w:tcPr>
            <w:tcW w:w="1933" w:type="dxa"/>
            <w:shd w:val="clear" w:color="auto" w:fill="auto"/>
            <w:tcMar>
              <w:top w:w="100" w:type="dxa"/>
              <w:left w:w="100" w:type="dxa"/>
              <w:bottom w:w="100" w:type="dxa"/>
              <w:right w:w="100" w:type="dxa"/>
            </w:tcMar>
          </w:tcPr>
          <w:p w14:paraId="0B8EF446"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“tourism”</w:t>
            </w:r>
          </w:p>
        </w:tc>
      </w:tr>
      <w:tr w:rsidR="00776BD6" w:rsidRPr="000121FF" w14:paraId="02EBD198" w14:textId="77777777" w:rsidTr="004F1DD0">
        <w:tc>
          <w:tcPr>
            <w:tcW w:w="3959" w:type="dxa"/>
            <w:shd w:val="clear" w:color="auto" w:fill="auto"/>
            <w:tcMar>
              <w:top w:w="100" w:type="dxa"/>
              <w:left w:w="100" w:type="dxa"/>
              <w:bottom w:w="100" w:type="dxa"/>
              <w:right w:w="100" w:type="dxa"/>
            </w:tcMar>
          </w:tcPr>
          <w:p w14:paraId="0D5FB6FB" w14:textId="77777777" w:rsidR="00776BD6" w:rsidRPr="000121FF" w:rsidRDefault="003E4C17" w:rsidP="004A780E">
            <w:pPr>
              <w:jc w:val="both"/>
              <w:rPr>
                <w:rFonts w:ascii="Times New Roman" w:eastAsia="Lato" w:hAnsi="Times New Roman" w:cs="Times New Roman"/>
                <w:b/>
                <w:sz w:val="24"/>
                <w:szCs w:val="24"/>
                <w:highlight w:val="white"/>
              </w:rPr>
            </w:pPr>
            <w:r w:rsidRPr="000121FF">
              <w:rPr>
                <w:rFonts w:ascii="Times New Roman" w:eastAsia="Lato" w:hAnsi="Times New Roman" w:cs="Times New Roman"/>
                <w:i/>
                <w:sz w:val="24"/>
                <w:szCs w:val="24"/>
              </w:rPr>
              <w:t>Consumer Price Index (CPI), 2019 As Base Year, Monthly -</w:t>
            </w:r>
            <w:r w:rsidRPr="000121FF">
              <w:rPr>
                <w:rFonts w:ascii="Times New Roman" w:eastAsia="Lato" w:hAnsi="Times New Roman" w:cs="Times New Roman"/>
                <w:b/>
                <w:i/>
                <w:sz w:val="24"/>
                <w:szCs w:val="24"/>
              </w:rPr>
              <w:t xml:space="preserve"> ‘All items less accommodation’</w:t>
            </w:r>
          </w:p>
        </w:tc>
        <w:tc>
          <w:tcPr>
            <w:tcW w:w="9498" w:type="dxa"/>
            <w:shd w:val="clear" w:color="auto" w:fill="auto"/>
            <w:tcMar>
              <w:top w:w="100" w:type="dxa"/>
              <w:left w:w="100" w:type="dxa"/>
              <w:bottom w:w="100" w:type="dxa"/>
              <w:right w:w="100" w:type="dxa"/>
            </w:tcMar>
          </w:tcPr>
          <w:p w14:paraId="2BFB8284"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The CPI measures the average price changes in a fixed basket</w:t>
            </w:r>
            <w:r w:rsidRPr="000121FF">
              <w:rPr>
                <w:rFonts w:ascii="Times New Roman" w:eastAsia="Lato" w:hAnsi="Times New Roman" w:cs="Times New Roman"/>
                <w:b/>
                <w:sz w:val="24"/>
                <w:szCs w:val="24"/>
              </w:rPr>
              <w:t xml:space="preserve"> </w:t>
            </w:r>
            <w:r w:rsidRPr="000121FF">
              <w:rPr>
                <w:rFonts w:ascii="Times New Roman" w:eastAsia="Lato" w:hAnsi="Times New Roman" w:cs="Times New Roman"/>
                <w:sz w:val="24"/>
                <w:szCs w:val="24"/>
              </w:rPr>
              <w:t xml:space="preserve">of goods and services commonly purchased by resident household overtime. As a measure of consumer price inflation, this signals the strength of the economy that can help to explain the demand of F&amp;B services in Singapore. </w:t>
            </w:r>
          </w:p>
        </w:tc>
        <w:tc>
          <w:tcPr>
            <w:tcW w:w="1933" w:type="dxa"/>
            <w:shd w:val="clear" w:color="auto" w:fill="auto"/>
            <w:tcMar>
              <w:top w:w="100" w:type="dxa"/>
              <w:left w:w="100" w:type="dxa"/>
              <w:bottom w:w="100" w:type="dxa"/>
              <w:right w:w="100" w:type="dxa"/>
            </w:tcMar>
          </w:tcPr>
          <w:p w14:paraId="6ACAD8CB"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“cpi”</w:t>
            </w:r>
          </w:p>
        </w:tc>
      </w:tr>
      <w:tr w:rsidR="00776BD6" w:rsidRPr="000121FF" w14:paraId="7123140F" w14:textId="77777777" w:rsidTr="004F1DD0">
        <w:tc>
          <w:tcPr>
            <w:tcW w:w="3959" w:type="dxa"/>
            <w:shd w:val="clear" w:color="auto" w:fill="auto"/>
            <w:tcMar>
              <w:top w:w="100" w:type="dxa"/>
              <w:left w:w="100" w:type="dxa"/>
              <w:bottom w:w="100" w:type="dxa"/>
              <w:right w:w="100" w:type="dxa"/>
            </w:tcMar>
          </w:tcPr>
          <w:p w14:paraId="2BD472C9" w14:textId="77777777" w:rsidR="00776BD6" w:rsidRPr="000121FF" w:rsidRDefault="003E4C17" w:rsidP="004A780E">
            <w:pPr>
              <w:jc w:val="both"/>
              <w:rPr>
                <w:rFonts w:ascii="Times New Roman" w:eastAsia="Lato" w:hAnsi="Times New Roman" w:cs="Times New Roman"/>
                <w:i/>
                <w:sz w:val="24"/>
                <w:szCs w:val="24"/>
              </w:rPr>
            </w:pPr>
            <w:r w:rsidRPr="000121FF">
              <w:rPr>
                <w:rFonts w:ascii="Times New Roman" w:eastAsia="Lato" w:hAnsi="Times New Roman" w:cs="Times New Roman"/>
                <w:sz w:val="24"/>
                <w:szCs w:val="24"/>
              </w:rPr>
              <w:t xml:space="preserve">Index Of Industrial Production (Base Year 2019 = 100), Monthly - </w:t>
            </w:r>
            <w:r w:rsidRPr="000121FF">
              <w:rPr>
                <w:rFonts w:ascii="Times New Roman" w:eastAsia="Lato" w:hAnsi="Times New Roman" w:cs="Times New Roman"/>
                <w:b/>
                <w:i/>
                <w:sz w:val="24"/>
                <w:szCs w:val="24"/>
              </w:rPr>
              <w:t xml:space="preserve"> ‘Total’</w:t>
            </w:r>
          </w:p>
        </w:tc>
        <w:tc>
          <w:tcPr>
            <w:tcW w:w="9498" w:type="dxa"/>
            <w:shd w:val="clear" w:color="auto" w:fill="auto"/>
            <w:tcMar>
              <w:top w:w="100" w:type="dxa"/>
              <w:left w:w="100" w:type="dxa"/>
              <w:bottom w:w="100" w:type="dxa"/>
              <w:right w:w="100" w:type="dxa"/>
            </w:tcMar>
          </w:tcPr>
          <w:p w14:paraId="10445634"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highlight w:val="white"/>
              </w:rPr>
              <w:t>The IPI measures the real production output of manufacturing, mining, and utilities.</w:t>
            </w:r>
            <w:r w:rsidRPr="000121FF">
              <w:rPr>
                <w:rFonts w:ascii="Times New Roman" w:hAnsi="Times New Roman" w:cs="Times New Roman"/>
                <w:sz w:val="24"/>
                <w:szCs w:val="24"/>
                <w:highlight w:val="white"/>
              </w:rPr>
              <w:t xml:space="preserve"> </w:t>
            </w:r>
            <w:r w:rsidRPr="000121FF">
              <w:rPr>
                <w:rFonts w:ascii="Times New Roman" w:eastAsia="Lato" w:hAnsi="Times New Roman" w:cs="Times New Roman"/>
                <w:sz w:val="24"/>
                <w:szCs w:val="24"/>
                <w:highlight w:val="white"/>
              </w:rPr>
              <w:t xml:space="preserve">As the industrial sector accounts for approximately a quarter of Singapore’s GDP, </w:t>
            </w:r>
            <w:r w:rsidRPr="000121FF">
              <w:rPr>
                <w:rFonts w:ascii="Times New Roman" w:eastAsia="Lato" w:hAnsi="Times New Roman" w:cs="Times New Roman"/>
                <w:sz w:val="24"/>
                <w:szCs w:val="24"/>
              </w:rPr>
              <w:t xml:space="preserve">this signals the strength of the economy that can help to explain the demand of F&amp;B services in Singapore. </w:t>
            </w:r>
          </w:p>
        </w:tc>
        <w:tc>
          <w:tcPr>
            <w:tcW w:w="1933" w:type="dxa"/>
            <w:shd w:val="clear" w:color="auto" w:fill="auto"/>
            <w:tcMar>
              <w:top w:w="100" w:type="dxa"/>
              <w:left w:w="100" w:type="dxa"/>
              <w:bottom w:w="100" w:type="dxa"/>
              <w:right w:w="100" w:type="dxa"/>
            </w:tcMar>
          </w:tcPr>
          <w:p w14:paraId="28ABB074"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w:t>
            </w:r>
          </w:p>
          <w:p w14:paraId="5D9D2862" w14:textId="77777777" w:rsidR="00776BD6" w:rsidRPr="000121FF" w:rsidRDefault="00776BD6"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p>
        </w:tc>
      </w:tr>
      <w:tr w:rsidR="00776BD6" w:rsidRPr="000121FF" w14:paraId="6EDDDEC1" w14:textId="77777777" w:rsidTr="004F1DD0">
        <w:tc>
          <w:tcPr>
            <w:tcW w:w="3959" w:type="dxa"/>
            <w:shd w:val="clear" w:color="auto" w:fill="auto"/>
            <w:tcMar>
              <w:top w:w="100" w:type="dxa"/>
              <w:left w:w="100" w:type="dxa"/>
              <w:bottom w:w="100" w:type="dxa"/>
              <w:right w:w="100" w:type="dxa"/>
            </w:tcMar>
          </w:tcPr>
          <w:p w14:paraId="69C58932" w14:textId="4C642054"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i/>
                <w:sz w:val="24"/>
                <w:szCs w:val="24"/>
              </w:rPr>
              <w:t xml:space="preserve">Unit </w:t>
            </w:r>
            <w:proofErr w:type="spellStart"/>
            <w:r w:rsidRPr="000121FF">
              <w:rPr>
                <w:rFonts w:ascii="Times New Roman" w:eastAsia="Lato" w:hAnsi="Times New Roman" w:cs="Times New Roman"/>
                <w:i/>
                <w:sz w:val="24"/>
                <w:szCs w:val="24"/>
              </w:rPr>
              <w:t>Labour</w:t>
            </w:r>
            <w:proofErr w:type="spellEnd"/>
            <w:r w:rsidRPr="000121FF">
              <w:rPr>
                <w:rFonts w:ascii="Times New Roman" w:eastAsia="Lato" w:hAnsi="Times New Roman" w:cs="Times New Roman"/>
                <w:i/>
                <w:sz w:val="24"/>
                <w:szCs w:val="24"/>
              </w:rPr>
              <w:t xml:space="preserve"> Cost Index (2015 = 100), Quarterly </w:t>
            </w:r>
            <w:r w:rsidRPr="000121FF">
              <w:rPr>
                <w:rFonts w:ascii="Times New Roman" w:eastAsia="Lato" w:hAnsi="Times New Roman" w:cs="Times New Roman"/>
                <w:b/>
                <w:i/>
                <w:sz w:val="24"/>
                <w:szCs w:val="24"/>
              </w:rPr>
              <w:t xml:space="preserve">- ‘Unit </w:t>
            </w:r>
            <w:proofErr w:type="spellStart"/>
            <w:r w:rsidRPr="000121FF">
              <w:rPr>
                <w:rFonts w:ascii="Times New Roman" w:eastAsia="Lato" w:hAnsi="Times New Roman" w:cs="Times New Roman"/>
                <w:b/>
                <w:i/>
                <w:sz w:val="24"/>
                <w:szCs w:val="24"/>
              </w:rPr>
              <w:t>Labour</w:t>
            </w:r>
            <w:proofErr w:type="spellEnd"/>
            <w:r w:rsidRPr="000121FF">
              <w:rPr>
                <w:rFonts w:ascii="Times New Roman" w:eastAsia="Lato" w:hAnsi="Times New Roman" w:cs="Times New Roman"/>
                <w:b/>
                <w:i/>
                <w:sz w:val="24"/>
                <w:szCs w:val="24"/>
              </w:rPr>
              <w:t xml:space="preserve"> Cost Of Accommodation &amp; Food Services’ </w:t>
            </w:r>
            <w:r w:rsidRPr="000121FF">
              <w:rPr>
                <w:rFonts w:ascii="Times New Roman" w:eastAsia="Lato" w:hAnsi="Times New Roman" w:cs="Times New Roman"/>
                <w:i/>
                <w:sz w:val="24"/>
                <w:szCs w:val="24"/>
              </w:rPr>
              <w:t xml:space="preserve">; </w:t>
            </w:r>
            <w:r w:rsidRPr="000121FF">
              <w:rPr>
                <w:rFonts w:ascii="Times New Roman" w:eastAsia="Lato" w:hAnsi="Times New Roman" w:cs="Times New Roman"/>
                <w:sz w:val="24"/>
                <w:szCs w:val="24"/>
              </w:rPr>
              <w:t xml:space="preserve"> </w:t>
            </w:r>
            <w:r w:rsidR="00E451AF" w:rsidRPr="000121FF">
              <w:rPr>
                <w:rFonts w:ascii="Times New Roman" w:eastAsia="Lato" w:hAnsi="Times New Roman" w:cs="Times New Roman"/>
                <w:b/>
                <w:bCs/>
                <w:sz w:val="24"/>
                <w:szCs w:val="24"/>
              </w:rPr>
              <w:t>(</w:t>
            </w:r>
            <w:r w:rsidRPr="000121FF">
              <w:rPr>
                <w:rFonts w:ascii="Times New Roman" w:eastAsia="Lato" w:hAnsi="Times New Roman" w:cs="Times New Roman"/>
                <w:b/>
                <w:bCs/>
                <w:sz w:val="24"/>
                <w:szCs w:val="24"/>
              </w:rPr>
              <w:t>As the monthly index is not available, we transform the quarterly index into a monthly series by repeating each quarter into 3 months</w:t>
            </w:r>
            <w:r w:rsidR="00E451AF" w:rsidRPr="000121FF">
              <w:rPr>
                <w:rFonts w:ascii="Times New Roman" w:eastAsia="Lato" w:hAnsi="Times New Roman" w:cs="Times New Roman"/>
                <w:b/>
                <w:bCs/>
                <w:sz w:val="24"/>
                <w:szCs w:val="24"/>
              </w:rPr>
              <w:t>)</w:t>
            </w:r>
          </w:p>
        </w:tc>
        <w:tc>
          <w:tcPr>
            <w:tcW w:w="9498" w:type="dxa"/>
            <w:shd w:val="clear" w:color="auto" w:fill="auto"/>
            <w:tcMar>
              <w:top w:w="100" w:type="dxa"/>
              <w:left w:w="100" w:type="dxa"/>
              <w:bottom w:w="100" w:type="dxa"/>
              <w:right w:w="100" w:type="dxa"/>
            </w:tcMar>
          </w:tcPr>
          <w:p w14:paraId="5A2D25D8"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The UL</w:t>
            </w:r>
            <w:r w:rsidR="00F437FA" w:rsidRPr="000121FF">
              <w:rPr>
                <w:rFonts w:ascii="Times New Roman" w:eastAsia="Lato" w:hAnsi="Times New Roman" w:cs="Times New Roman"/>
                <w:sz w:val="24"/>
                <w:szCs w:val="24"/>
              </w:rPr>
              <w:t>C</w:t>
            </w:r>
            <w:r w:rsidRPr="000121FF">
              <w:rPr>
                <w:rFonts w:ascii="Times New Roman" w:eastAsia="Lato" w:hAnsi="Times New Roman" w:cs="Times New Roman"/>
                <w:sz w:val="24"/>
                <w:szCs w:val="24"/>
              </w:rPr>
              <w:t xml:space="preserve"> index measures the average cost of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per unit of output and is computed as Total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Cost per unit of real Gross Value Added in the corresponding industry. With the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crunch in the Singapore’s Food and Beverage sector, many restaurants are finding difficulties to maintain their operations and might be encouraged to raise the salaries of their employees to retain the talent pool.</w:t>
            </w:r>
          </w:p>
        </w:tc>
        <w:tc>
          <w:tcPr>
            <w:tcW w:w="1933" w:type="dxa"/>
            <w:shd w:val="clear" w:color="auto" w:fill="auto"/>
            <w:tcMar>
              <w:top w:w="100" w:type="dxa"/>
              <w:left w:w="100" w:type="dxa"/>
              <w:bottom w:w="100" w:type="dxa"/>
              <w:right w:w="100" w:type="dxa"/>
            </w:tcMar>
          </w:tcPr>
          <w:p w14:paraId="1111B1C7"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t>
            </w:r>
            <w:proofErr w:type="spellStart"/>
            <w:r w:rsidRPr="000121FF">
              <w:rPr>
                <w:rFonts w:ascii="Times New Roman" w:eastAsia="Lato" w:hAnsi="Times New Roman" w:cs="Times New Roman"/>
                <w:sz w:val="24"/>
                <w:szCs w:val="24"/>
              </w:rPr>
              <w:t>ulc</w:t>
            </w:r>
            <w:proofErr w:type="spellEnd"/>
            <w:r w:rsidRPr="000121FF">
              <w:rPr>
                <w:rFonts w:ascii="Times New Roman" w:eastAsia="Lato" w:hAnsi="Times New Roman" w:cs="Times New Roman"/>
                <w:sz w:val="24"/>
                <w:szCs w:val="24"/>
              </w:rPr>
              <w:t>”</w:t>
            </w:r>
          </w:p>
        </w:tc>
      </w:tr>
    </w:tbl>
    <w:p w14:paraId="50B78C8C" w14:textId="77777777" w:rsidR="00E36163" w:rsidRPr="000121FF" w:rsidRDefault="00E36163" w:rsidP="008A3564">
      <w:pPr>
        <w:jc w:val="center"/>
        <w:rPr>
          <w:rFonts w:ascii="Times New Roman" w:eastAsia="Lato" w:hAnsi="Times New Roman" w:cs="Times New Roman"/>
          <w:b/>
          <w:bCs/>
          <w:i/>
          <w:iCs/>
          <w:sz w:val="20"/>
          <w:szCs w:val="20"/>
        </w:rPr>
        <w:sectPr w:rsidR="00E36163" w:rsidRPr="000121FF" w:rsidSect="00E36163">
          <w:pgSz w:w="16838" w:h="11906" w:orient="landscape"/>
          <w:pgMar w:top="720" w:right="720" w:bottom="720" w:left="720" w:header="720" w:footer="720" w:gutter="0"/>
          <w:pgNumType w:start="1"/>
          <w:cols w:space="720"/>
          <w:docGrid w:linePitch="299"/>
        </w:sectPr>
      </w:pPr>
      <w:r w:rsidRPr="000121FF">
        <w:rPr>
          <w:rFonts w:ascii="Times New Roman" w:eastAsia="Lato" w:hAnsi="Times New Roman" w:cs="Times New Roman"/>
          <w:b/>
          <w:bCs/>
          <w:i/>
          <w:iCs/>
          <w:sz w:val="20"/>
          <w:szCs w:val="20"/>
        </w:rPr>
        <w:t>Table 5.1 Description of Predictor Variable</w:t>
      </w:r>
    </w:p>
    <w:p w14:paraId="2C97A935"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 xml:space="preserve">Since there are 5 predictor variables to be regressed on our dependent variable, FSI, there are a total of 2^5 = 32 different models to be tested on. The models were </w:t>
      </w:r>
      <w:r w:rsidR="00C13EE7" w:rsidRPr="000121FF">
        <w:rPr>
          <w:rFonts w:ascii="Times New Roman" w:eastAsia="Lato" w:hAnsi="Times New Roman" w:cs="Times New Roman"/>
          <w:sz w:val="24"/>
          <w:szCs w:val="24"/>
        </w:rPr>
        <w:t>fitted,</w:t>
      </w:r>
      <w:r w:rsidRPr="000121FF">
        <w:rPr>
          <w:rFonts w:ascii="Times New Roman" w:eastAsia="Lato" w:hAnsi="Times New Roman" w:cs="Times New Roman"/>
          <w:sz w:val="24"/>
          <w:szCs w:val="24"/>
        </w:rPr>
        <w:t xml:space="preserve"> and the results are </w:t>
      </w:r>
      <w:r w:rsidR="00C13EE7" w:rsidRPr="000121FF">
        <w:rPr>
          <w:rFonts w:ascii="Times New Roman" w:eastAsia="Lato" w:hAnsi="Times New Roman" w:cs="Times New Roman"/>
          <w:sz w:val="24"/>
          <w:szCs w:val="24"/>
          <w:lang w:val="en-GB"/>
        </w:rPr>
        <w:t>summarised</w:t>
      </w:r>
      <w:r w:rsidRPr="000121FF">
        <w:rPr>
          <w:rFonts w:ascii="Times New Roman" w:eastAsia="Lato" w:hAnsi="Times New Roman" w:cs="Times New Roman"/>
          <w:sz w:val="24"/>
          <w:szCs w:val="24"/>
        </w:rPr>
        <w:t xml:space="preserve"> in Table 5.2, sorted by increasing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w:t>
      </w:r>
    </w:p>
    <w:p w14:paraId="514321A2" w14:textId="77777777" w:rsidR="00FB1A65" w:rsidRPr="000121FF" w:rsidRDefault="00FB1A65" w:rsidP="004A780E">
      <w:pPr>
        <w:jc w:val="both"/>
        <w:rPr>
          <w:rFonts w:ascii="Times New Roman" w:eastAsia="Lato" w:hAnsi="Times New Roman" w:cs="Times New Roman"/>
          <w:sz w:val="24"/>
          <w:szCs w:val="24"/>
        </w:rPr>
      </w:pPr>
    </w:p>
    <w:p w14:paraId="176E135A" w14:textId="3E7E91E1"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40C89B41" wp14:editId="6AF8E540">
            <wp:extent cx="3300413" cy="3501076"/>
            <wp:effectExtent l="0" t="0" r="0" b="4445"/>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53"/>
                    <a:srcRect l="1704" t="3917"/>
                    <a:stretch/>
                  </pic:blipFill>
                  <pic:spPr bwMode="auto">
                    <a:xfrm>
                      <a:off x="0" y="0"/>
                      <a:ext cx="3315103" cy="3516660"/>
                    </a:xfrm>
                    <a:prstGeom prst="rect">
                      <a:avLst/>
                    </a:prstGeom>
                    <a:ln>
                      <a:noFill/>
                    </a:ln>
                    <a:extLst>
                      <a:ext uri="{53640926-AAD7-44D8-BBD7-CCE9431645EC}">
                        <a14:shadowObscured xmlns:a14="http://schemas.microsoft.com/office/drawing/2010/main"/>
                      </a:ext>
                    </a:extLst>
                  </pic:spPr>
                </pic:pic>
              </a:graphicData>
            </a:graphic>
          </wp:inline>
        </w:drawing>
      </w:r>
    </w:p>
    <w:p w14:paraId="74E932D1" w14:textId="1C299985" w:rsidR="003E4C17" w:rsidRPr="000121FF" w:rsidRDefault="003E4C17"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 xml:space="preserve">Table 5.2 Comparison of </w:t>
      </w:r>
      <w:r w:rsidR="00E45402" w:rsidRPr="000121FF">
        <w:rPr>
          <w:rFonts w:ascii="Times New Roman" w:eastAsia="Lato" w:hAnsi="Times New Roman" w:cs="Times New Roman"/>
          <w:b/>
          <w:bCs/>
          <w:i/>
          <w:iCs/>
          <w:sz w:val="20"/>
          <w:szCs w:val="20"/>
        </w:rPr>
        <w:t xml:space="preserve">Multiple </w:t>
      </w:r>
      <w:r w:rsidRPr="000121FF">
        <w:rPr>
          <w:rFonts w:ascii="Times New Roman" w:eastAsia="Lato" w:hAnsi="Times New Roman" w:cs="Times New Roman"/>
          <w:b/>
          <w:bCs/>
          <w:i/>
          <w:iCs/>
          <w:sz w:val="20"/>
          <w:szCs w:val="20"/>
        </w:rPr>
        <w:t>Regression Models</w:t>
      </w:r>
    </w:p>
    <w:p w14:paraId="314F74F0" w14:textId="77777777" w:rsidR="00776BD6" w:rsidRPr="000121FF" w:rsidRDefault="00776BD6" w:rsidP="004A780E">
      <w:pPr>
        <w:jc w:val="both"/>
        <w:rPr>
          <w:rFonts w:ascii="Times New Roman" w:eastAsia="Lato" w:hAnsi="Times New Roman" w:cs="Times New Roman"/>
        </w:rPr>
      </w:pPr>
    </w:p>
    <w:p w14:paraId="5045DC26" w14:textId="77777777" w:rsidR="003E4C17"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model that produces the lowest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is the model with “</w:t>
      </w:r>
      <w:proofErr w:type="spellStart"/>
      <w:r w:rsidRPr="000121FF">
        <w:rPr>
          <w:rFonts w:ascii="Times New Roman" w:eastAsia="Lato" w:hAnsi="Times New Roman" w:cs="Times New Roman"/>
          <w:sz w:val="24"/>
          <w:szCs w:val="24"/>
        </w:rPr>
        <w:t>rsi</w:t>
      </w:r>
      <w:proofErr w:type="spellEnd"/>
      <w:r w:rsidRPr="000121FF">
        <w:rPr>
          <w:rFonts w:ascii="Times New Roman" w:eastAsia="Lato" w:hAnsi="Times New Roman" w:cs="Times New Roman"/>
          <w:sz w:val="24"/>
          <w:szCs w:val="24"/>
        </w:rPr>
        <w:t>”, “tourism”, “cpi” &amp;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xml:space="preserve">” as predictor variables. This model also happens to produce the lowest CV and the highest adjusted R2 values. As such, we proceed to take a deeper look into this model. </w:t>
      </w:r>
    </w:p>
    <w:p w14:paraId="231B8A27" w14:textId="77777777" w:rsidR="003E4C17" w:rsidRPr="000121FF" w:rsidRDefault="003E4C17" w:rsidP="004A780E">
      <w:pPr>
        <w:jc w:val="both"/>
        <w:rPr>
          <w:rFonts w:ascii="Times New Roman" w:eastAsia="Lato" w:hAnsi="Times New Roman" w:cs="Times New Roman"/>
          <w:sz w:val="24"/>
          <w:szCs w:val="24"/>
        </w:rPr>
      </w:pPr>
    </w:p>
    <w:p w14:paraId="728FC6AB"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 summary shows that all the predictor variables are significant at the 5% significance level. The coefficient of IPI is however negative, against what we expected.  To check for multicollinearity, we apply Variance Inflation Factor (</w:t>
      </w:r>
      <w:r w:rsidR="00EC7AA9" w:rsidRPr="000121FF">
        <w:rPr>
          <w:rFonts w:ascii="Times New Roman" w:eastAsia="Lato" w:hAnsi="Times New Roman" w:cs="Times New Roman"/>
          <w:sz w:val="24"/>
          <w:szCs w:val="24"/>
        </w:rPr>
        <w:t>VIF</w:t>
      </w:r>
      <w:r w:rsidRPr="000121FF">
        <w:rPr>
          <w:rFonts w:ascii="Times New Roman" w:eastAsia="Lato" w:hAnsi="Times New Roman" w:cs="Times New Roman"/>
          <w:sz w:val="24"/>
          <w:szCs w:val="24"/>
        </w:rPr>
        <w:t>) on the model and low VIF confirms the lack of multicollinearity.</w:t>
      </w:r>
    </w:p>
    <w:p w14:paraId="10C5796C" w14:textId="4B177424" w:rsidR="003E4C17"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697FC3E1" wp14:editId="658A83D9">
            <wp:extent cx="3848100" cy="2175433"/>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54"/>
                    <a:srcRect l="1240" t="8537"/>
                    <a:stretch/>
                  </pic:blipFill>
                  <pic:spPr bwMode="auto">
                    <a:xfrm>
                      <a:off x="0" y="0"/>
                      <a:ext cx="3867510" cy="2186406"/>
                    </a:xfrm>
                    <a:prstGeom prst="rect">
                      <a:avLst/>
                    </a:prstGeom>
                    <a:ln>
                      <a:noFill/>
                    </a:ln>
                    <a:extLst>
                      <a:ext uri="{53640926-AAD7-44D8-BBD7-CCE9431645EC}">
                        <a14:shadowObscured xmlns:a14="http://schemas.microsoft.com/office/drawing/2010/main"/>
                      </a:ext>
                    </a:extLst>
                  </pic:spPr>
                </pic:pic>
              </a:graphicData>
            </a:graphic>
          </wp:inline>
        </w:drawing>
      </w:r>
    </w:p>
    <w:p w14:paraId="02CFDBE9" w14:textId="002E8A90" w:rsidR="003E4C17" w:rsidRPr="000121FF" w:rsidRDefault="003E4C17"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5.4 Summary of</w:t>
      </w:r>
      <w:r w:rsidR="00E45402" w:rsidRPr="000121FF">
        <w:rPr>
          <w:rFonts w:ascii="Times New Roman" w:eastAsia="Lato" w:hAnsi="Times New Roman" w:cs="Times New Roman"/>
          <w:b/>
          <w:bCs/>
          <w:i/>
          <w:iCs/>
          <w:sz w:val="20"/>
          <w:szCs w:val="20"/>
        </w:rPr>
        <w:t xml:space="preserve"> Multiple</w:t>
      </w:r>
      <w:r w:rsidRPr="000121FF">
        <w:rPr>
          <w:rFonts w:ascii="Times New Roman" w:eastAsia="Lato" w:hAnsi="Times New Roman" w:cs="Times New Roman"/>
          <w:b/>
          <w:bCs/>
          <w:i/>
          <w:iCs/>
          <w:sz w:val="20"/>
          <w:szCs w:val="20"/>
        </w:rPr>
        <w:t xml:space="preserve"> Regression</w:t>
      </w:r>
    </w:p>
    <w:p w14:paraId="7B342B8B" w14:textId="40BCF5BB"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lastRenderedPageBreak/>
        <w:drawing>
          <wp:inline distT="114300" distB="114300" distL="114300" distR="114300" wp14:anchorId="0DF1185E" wp14:editId="75407D47">
            <wp:extent cx="2786063" cy="663134"/>
            <wp:effectExtent l="0" t="0" r="0" b="3810"/>
            <wp:docPr id="2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55"/>
                    <a:srcRect t="21601" b="6250"/>
                    <a:stretch/>
                  </pic:blipFill>
                  <pic:spPr bwMode="auto">
                    <a:xfrm>
                      <a:off x="0" y="0"/>
                      <a:ext cx="2839877" cy="675943"/>
                    </a:xfrm>
                    <a:prstGeom prst="rect">
                      <a:avLst/>
                    </a:prstGeom>
                    <a:ln>
                      <a:noFill/>
                    </a:ln>
                    <a:extLst>
                      <a:ext uri="{53640926-AAD7-44D8-BBD7-CCE9431645EC}">
                        <a14:shadowObscured xmlns:a14="http://schemas.microsoft.com/office/drawing/2010/main"/>
                      </a:ext>
                    </a:extLst>
                  </pic:spPr>
                </pic:pic>
              </a:graphicData>
            </a:graphic>
          </wp:inline>
        </w:drawing>
      </w:r>
    </w:p>
    <w:p w14:paraId="1B7772A8" w14:textId="77777777" w:rsidR="00776BD6" w:rsidRPr="000121FF" w:rsidRDefault="003E4C17"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5.5 VIF test</w:t>
      </w:r>
    </w:p>
    <w:p w14:paraId="50764483" w14:textId="77777777" w:rsidR="00FB1A65" w:rsidRPr="000121FF" w:rsidRDefault="00FB1A65" w:rsidP="004A780E">
      <w:pPr>
        <w:jc w:val="both"/>
        <w:rPr>
          <w:rFonts w:ascii="Times New Roman" w:eastAsia="Lato" w:hAnsi="Times New Roman" w:cs="Times New Roman"/>
          <w:sz w:val="24"/>
          <w:szCs w:val="24"/>
        </w:rPr>
      </w:pPr>
    </w:p>
    <w:p w14:paraId="642F393E" w14:textId="77777777" w:rsidR="00EC7AA9"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then proceed to investigate if the residuals resemble white noise. </w:t>
      </w:r>
      <w:r w:rsidR="00EC7AA9" w:rsidRPr="000121FF">
        <w:rPr>
          <w:rFonts w:ascii="Times New Roman" w:eastAsia="Lato" w:hAnsi="Times New Roman" w:cs="Times New Roman"/>
          <w:sz w:val="24"/>
          <w:szCs w:val="24"/>
        </w:rPr>
        <w:t>The</w:t>
      </w:r>
      <w:r w:rsidRPr="000121FF">
        <w:rPr>
          <w:rFonts w:ascii="Times New Roman" w:eastAsia="Lato" w:hAnsi="Times New Roman" w:cs="Times New Roman"/>
          <w:sz w:val="24"/>
          <w:szCs w:val="24"/>
        </w:rPr>
        <w:t xml:space="preserve"> residual plot shows significant autocorrelation, failing the </w:t>
      </w:r>
      <w:proofErr w:type="spellStart"/>
      <w:r w:rsidRPr="000121FF">
        <w:rPr>
          <w:rFonts w:ascii="Times New Roman" w:eastAsia="Lato" w:hAnsi="Times New Roman" w:cs="Times New Roman"/>
          <w:sz w:val="24"/>
          <w:szCs w:val="24"/>
        </w:rPr>
        <w:t>Ljung</w:t>
      </w:r>
      <w:proofErr w:type="spellEnd"/>
      <w:r w:rsidRPr="000121FF">
        <w:rPr>
          <w:rFonts w:ascii="Times New Roman" w:eastAsia="Lato" w:hAnsi="Times New Roman" w:cs="Times New Roman"/>
          <w:sz w:val="24"/>
          <w:szCs w:val="24"/>
        </w:rPr>
        <w:t xml:space="preserve">-Box test </w:t>
      </w:r>
      <w:r w:rsidR="00EC7AA9" w:rsidRPr="000121FF">
        <w:rPr>
          <w:rFonts w:ascii="Times New Roman" w:eastAsia="Lato" w:hAnsi="Times New Roman" w:cs="Times New Roman"/>
          <w:sz w:val="24"/>
          <w:szCs w:val="24"/>
        </w:rPr>
        <w:t xml:space="preserve">at 5% level of significance </w:t>
      </w:r>
      <w:r w:rsidRPr="000121FF">
        <w:rPr>
          <w:rFonts w:ascii="Times New Roman" w:eastAsia="Lato" w:hAnsi="Times New Roman" w:cs="Times New Roman"/>
          <w:sz w:val="24"/>
          <w:szCs w:val="24"/>
        </w:rPr>
        <w:t xml:space="preserve">with p-value less than 0.05. It is observed that there are significant spikes at lag 1 and lag 12 and lag 24, suggesting a possible ARMA error that follows a non-seasonal MA(1) and a seasonal MA(1) process.  The histogram of the residuals also shows that the residuals do not follow a normal distribution. </w:t>
      </w:r>
    </w:p>
    <w:p w14:paraId="02B3EFB2" w14:textId="1E01F31E" w:rsidR="00EC7AA9"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4612F04C" wp14:editId="5F9975D7">
            <wp:extent cx="3338513" cy="2215558"/>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3363513" cy="2232149"/>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1D4A97F8" wp14:editId="51B4B6EC">
            <wp:extent cx="3241927" cy="451803"/>
            <wp:effectExtent l="0" t="0" r="0" b="5715"/>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57"/>
                    <a:srcRect t="28941"/>
                    <a:stretch/>
                  </pic:blipFill>
                  <pic:spPr bwMode="auto">
                    <a:xfrm>
                      <a:off x="0" y="0"/>
                      <a:ext cx="3433405" cy="478488"/>
                    </a:xfrm>
                    <a:prstGeom prst="rect">
                      <a:avLst/>
                    </a:prstGeom>
                    <a:ln>
                      <a:noFill/>
                    </a:ln>
                    <a:extLst>
                      <a:ext uri="{53640926-AAD7-44D8-BBD7-CCE9431645EC}">
                        <a14:shadowObscured xmlns:a14="http://schemas.microsoft.com/office/drawing/2010/main"/>
                      </a:ext>
                    </a:extLst>
                  </pic:spPr>
                </pic:pic>
              </a:graphicData>
            </a:graphic>
          </wp:inline>
        </w:drawing>
      </w:r>
    </w:p>
    <w:p w14:paraId="4BFF2FEB" w14:textId="77777777"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5.6 Residuals of Multiple Regression Model</w:t>
      </w:r>
    </w:p>
    <w:p w14:paraId="17DE2351" w14:textId="77777777" w:rsidR="00FB1A65" w:rsidRPr="000121FF" w:rsidRDefault="00FB1A65" w:rsidP="004A780E">
      <w:pPr>
        <w:jc w:val="both"/>
        <w:rPr>
          <w:rFonts w:ascii="Times New Roman" w:eastAsia="Lato" w:hAnsi="Times New Roman" w:cs="Times New Roman"/>
          <w:sz w:val="24"/>
          <w:szCs w:val="24"/>
        </w:rPr>
      </w:pPr>
    </w:p>
    <w:p w14:paraId="3FFD95D8" w14:textId="77777777" w:rsidR="00EC7AA9" w:rsidRPr="000121FF" w:rsidRDefault="00EC7AA9"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As the errors do not appear to be white noise, there is information left in the residuals which should be used to compute the forecast. Hence, we move on to consider dynamic regression to introduce the ARMA process to the errors.</w:t>
      </w:r>
    </w:p>
    <w:p w14:paraId="7E6A5AE1" w14:textId="77777777" w:rsidR="00776BD6" w:rsidRPr="000121FF" w:rsidRDefault="00776BD6" w:rsidP="004A780E">
      <w:pPr>
        <w:jc w:val="both"/>
        <w:rPr>
          <w:rFonts w:ascii="Times New Roman" w:eastAsia="Lato" w:hAnsi="Times New Roman" w:cs="Times New Roman"/>
          <w:sz w:val="24"/>
          <w:szCs w:val="24"/>
        </w:rPr>
      </w:pPr>
    </w:p>
    <w:p w14:paraId="512D5AA8" w14:textId="77777777" w:rsidR="00776BD6" w:rsidRPr="000121FF" w:rsidRDefault="003E4C17" w:rsidP="004A780E">
      <w:pPr>
        <w:jc w:val="both"/>
        <w:rPr>
          <w:rFonts w:ascii="Times New Roman" w:eastAsia="Lato" w:hAnsi="Times New Roman" w:cs="Times New Roman"/>
          <w:b/>
          <w:sz w:val="24"/>
          <w:szCs w:val="24"/>
          <w:u w:val="single"/>
        </w:rPr>
      </w:pPr>
      <w:r w:rsidRPr="000121FF">
        <w:rPr>
          <w:rFonts w:ascii="Times New Roman" w:eastAsia="Lato" w:hAnsi="Times New Roman" w:cs="Times New Roman"/>
          <w:b/>
          <w:sz w:val="24"/>
          <w:szCs w:val="24"/>
          <w:u w:val="single"/>
        </w:rPr>
        <w:t>Dynamic Regression Model</w:t>
      </w:r>
    </w:p>
    <w:p w14:paraId="53FBAEAE" w14:textId="77777777" w:rsidR="00776BD6" w:rsidRPr="000121FF" w:rsidRDefault="00EC7AA9"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w:t>
      </w:r>
      <w:r w:rsidR="003E4C17" w:rsidRPr="000121FF">
        <w:rPr>
          <w:rFonts w:ascii="Times New Roman" w:eastAsia="Lato" w:hAnsi="Times New Roman" w:cs="Times New Roman"/>
          <w:sz w:val="24"/>
          <w:szCs w:val="24"/>
        </w:rPr>
        <w:t xml:space="preserve"> fit a dynamic regression model using the </w:t>
      </w:r>
      <w:proofErr w:type="spellStart"/>
      <w:r w:rsidR="003E4C17" w:rsidRPr="000121FF">
        <w:rPr>
          <w:rFonts w:ascii="Times New Roman" w:eastAsia="Lato" w:hAnsi="Times New Roman" w:cs="Times New Roman"/>
          <w:sz w:val="24"/>
          <w:szCs w:val="24"/>
        </w:rPr>
        <w:t>auto.arima</w:t>
      </w:r>
      <w:proofErr w:type="spellEnd"/>
      <w:r w:rsidR="003E4C17" w:rsidRPr="000121FF">
        <w:rPr>
          <w:rFonts w:ascii="Times New Roman" w:eastAsia="Lato" w:hAnsi="Times New Roman" w:cs="Times New Roman"/>
          <w:sz w:val="24"/>
          <w:szCs w:val="24"/>
        </w:rPr>
        <w:t xml:space="preserve">() command to allow the errors to be autocorrelated, i.e. the errors follow an ARIMA model. We specify a first-order non-seasonal difference (d=1) and a first-order seasonal difference (D=1) to ensure that </w:t>
      </w:r>
      <w:r w:rsidRPr="000121FF">
        <w:rPr>
          <w:rFonts w:ascii="Times New Roman" w:eastAsia="Lato" w:hAnsi="Times New Roman" w:cs="Times New Roman"/>
          <w:sz w:val="24"/>
          <w:szCs w:val="24"/>
        </w:rPr>
        <w:t xml:space="preserve">all the variables </w:t>
      </w:r>
      <w:r w:rsidR="003E4C17" w:rsidRPr="000121FF">
        <w:rPr>
          <w:rFonts w:ascii="Times New Roman" w:eastAsia="Lato" w:hAnsi="Times New Roman" w:cs="Times New Roman"/>
          <w:sz w:val="24"/>
          <w:szCs w:val="24"/>
        </w:rPr>
        <w:t xml:space="preserve">are stationary. </w:t>
      </w:r>
      <w:r w:rsidRPr="000121FF">
        <w:rPr>
          <w:rFonts w:ascii="Times New Roman" w:eastAsia="Lato" w:hAnsi="Times New Roman" w:cs="Times New Roman"/>
          <w:sz w:val="24"/>
          <w:szCs w:val="24"/>
        </w:rPr>
        <w:t>The models were fitted</w:t>
      </w:r>
      <w:r w:rsidR="00C13EE7"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 xml:space="preserve"> and the results are </w:t>
      </w:r>
      <w:proofErr w:type="spellStart"/>
      <w:r w:rsidRPr="000121FF">
        <w:rPr>
          <w:rFonts w:ascii="Times New Roman" w:eastAsia="Lato" w:hAnsi="Times New Roman" w:cs="Times New Roman"/>
          <w:sz w:val="24"/>
          <w:szCs w:val="24"/>
        </w:rPr>
        <w:t>summarised</w:t>
      </w:r>
      <w:proofErr w:type="spellEnd"/>
      <w:r w:rsidRPr="000121FF">
        <w:rPr>
          <w:rFonts w:ascii="Times New Roman" w:eastAsia="Lato" w:hAnsi="Times New Roman" w:cs="Times New Roman"/>
          <w:sz w:val="24"/>
          <w:szCs w:val="24"/>
        </w:rPr>
        <w:t xml:space="preserve"> in Table 5.3, sorted by increasing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w:t>
      </w:r>
      <w:r w:rsidR="003E4C17" w:rsidRPr="000121FF">
        <w:rPr>
          <w:rFonts w:ascii="Times New Roman" w:eastAsia="Lato" w:hAnsi="Times New Roman" w:cs="Times New Roman"/>
          <w:sz w:val="24"/>
          <w:szCs w:val="24"/>
        </w:rPr>
        <w:t xml:space="preserve">The corresponding RMSE and </w:t>
      </w:r>
      <w:proofErr w:type="spellStart"/>
      <w:r w:rsidR="003E4C17" w:rsidRPr="000121FF">
        <w:rPr>
          <w:rFonts w:ascii="Times New Roman" w:eastAsia="Lato" w:hAnsi="Times New Roman" w:cs="Times New Roman"/>
          <w:sz w:val="24"/>
          <w:szCs w:val="24"/>
        </w:rPr>
        <w:t>Ljung</w:t>
      </w:r>
      <w:proofErr w:type="spellEnd"/>
      <w:r w:rsidR="003E4C17" w:rsidRPr="000121FF">
        <w:rPr>
          <w:rFonts w:ascii="Times New Roman" w:eastAsia="Lato" w:hAnsi="Times New Roman" w:cs="Times New Roman"/>
          <w:sz w:val="24"/>
          <w:szCs w:val="24"/>
        </w:rPr>
        <w:t>-Box test results for autocorrelation are also displayed.</w:t>
      </w:r>
    </w:p>
    <w:p w14:paraId="79692645" w14:textId="089CAE32"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lastRenderedPageBreak/>
        <w:drawing>
          <wp:inline distT="114300" distB="114300" distL="114300" distR="114300" wp14:anchorId="1CDA4D8F" wp14:editId="7DDE27E9">
            <wp:extent cx="3386138" cy="3204658"/>
            <wp:effectExtent l="0" t="0" r="508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3443432" cy="3258882"/>
                    </a:xfrm>
                    <a:prstGeom prst="rect">
                      <a:avLst/>
                    </a:prstGeom>
                    <a:ln/>
                  </pic:spPr>
                </pic:pic>
              </a:graphicData>
            </a:graphic>
          </wp:inline>
        </w:drawing>
      </w:r>
    </w:p>
    <w:p w14:paraId="51EE15D5" w14:textId="77777777"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Table 5.3 Comparison of Dynamic Regression Models</w:t>
      </w:r>
    </w:p>
    <w:p w14:paraId="35C87475" w14:textId="77777777" w:rsidR="004F1DD0" w:rsidRPr="000121FF" w:rsidRDefault="004F1DD0" w:rsidP="004A780E">
      <w:pPr>
        <w:jc w:val="both"/>
        <w:rPr>
          <w:rFonts w:ascii="Times New Roman" w:eastAsia="Lato" w:hAnsi="Times New Roman" w:cs="Times New Roman"/>
          <w:b/>
          <w:bCs/>
          <w:sz w:val="20"/>
          <w:szCs w:val="20"/>
        </w:rPr>
      </w:pPr>
    </w:p>
    <w:p w14:paraId="66286B71" w14:textId="77777777" w:rsidR="00EC7AA9"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model that produces the lowest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is the model with “</w:t>
      </w:r>
      <w:proofErr w:type="spellStart"/>
      <w:r w:rsidRPr="000121FF">
        <w:rPr>
          <w:rFonts w:ascii="Times New Roman" w:eastAsia="Lato" w:hAnsi="Times New Roman" w:cs="Times New Roman"/>
          <w:sz w:val="24"/>
          <w:szCs w:val="24"/>
        </w:rPr>
        <w:t>rsi_chained</w:t>
      </w:r>
      <w:proofErr w:type="spellEnd"/>
      <w:r w:rsidRPr="000121FF">
        <w:rPr>
          <w:rFonts w:ascii="Times New Roman" w:eastAsia="Lato" w:hAnsi="Times New Roman" w:cs="Times New Roman"/>
          <w:sz w:val="24"/>
          <w:szCs w:val="24"/>
        </w:rPr>
        <w:t>”, “tourism” &amp; “cpi” as predictor variables, dropping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from the model selected by the multiple regression. While including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and/or “</w:t>
      </w:r>
      <w:proofErr w:type="spellStart"/>
      <w:r w:rsidRPr="000121FF">
        <w:rPr>
          <w:rFonts w:ascii="Times New Roman" w:eastAsia="Lato" w:hAnsi="Times New Roman" w:cs="Times New Roman"/>
          <w:sz w:val="24"/>
          <w:szCs w:val="24"/>
        </w:rPr>
        <w:t>ulc</w:t>
      </w:r>
      <w:proofErr w:type="spellEnd"/>
      <w:r w:rsidRPr="000121FF">
        <w:rPr>
          <w:rFonts w:ascii="Times New Roman" w:eastAsia="Lato" w:hAnsi="Times New Roman" w:cs="Times New Roman"/>
          <w:sz w:val="24"/>
          <w:szCs w:val="24"/>
        </w:rPr>
        <w:t xml:space="preserve">” helps to lower the residuals as denoted by RMSE, the changes are not significant. Since we </w:t>
      </w:r>
      <w:r w:rsidR="00EC7AA9" w:rsidRPr="000121FF">
        <w:rPr>
          <w:rFonts w:ascii="Times New Roman" w:eastAsia="Lato" w:hAnsi="Times New Roman" w:cs="Times New Roman"/>
          <w:sz w:val="24"/>
          <w:szCs w:val="24"/>
        </w:rPr>
        <w:t>need to take</w:t>
      </w:r>
      <w:r w:rsidRPr="000121FF">
        <w:rPr>
          <w:rFonts w:ascii="Times New Roman" w:eastAsia="Lato" w:hAnsi="Times New Roman" w:cs="Times New Roman"/>
          <w:sz w:val="24"/>
          <w:szCs w:val="24"/>
        </w:rPr>
        <w:t xml:space="preserve"> the prediction of our predictor variables into consideration for ex-ante forecast</w:t>
      </w:r>
      <w:r w:rsidR="00EC7AA9" w:rsidRPr="000121FF">
        <w:rPr>
          <w:rFonts w:ascii="Times New Roman" w:eastAsia="Lato" w:hAnsi="Times New Roman" w:cs="Times New Roman"/>
          <w:sz w:val="24"/>
          <w:szCs w:val="24"/>
        </w:rPr>
        <w:t>s</w:t>
      </w:r>
      <w:r w:rsidRPr="000121FF">
        <w:rPr>
          <w:rFonts w:ascii="Times New Roman" w:eastAsia="Lato" w:hAnsi="Times New Roman" w:cs="Times New Roman"/>
          <w:sz w:val="24"/>
          <w:szCs w:val="24"/>
        </w:rPr>
        <w:t xml:space="preserve"> of FSI, we </w:t>
      </w:r>
      <w:r w:rsidR="00EC7AA9" w:rsidRPr="000121FF">
        <w:rPr>
          <w:rFonts w:ascii="Times New Roman" w:eastAsia="Lato" w:hAnsi="Times New Roman" w:cs="Times New Roman"/>
          <w:sz w:val="24"/>
          <w:szCs w:val="24"/>
        </w:rPr>
        <w:t xml:space="preserve">have </w:t>
      </w:r>
      <w:r w:rsidRPr="000121FF">
        <w:rPr>
          <w:rFonts w:ascii="Times New Roman" w:eastAsia="Lato" w:hAnsi="Times New Roman" w:cs="Times New Roman"/>
          <w:sz w:val="24"/>
          <w:szCs w:val="24"/>
        </w:rPr>
        <w:t>decide</w:t>
      </w:r>
      <w:r w:rsidR="00EC7AA9" w:rsidRPr="000121FF">
        <w:rPr>
          <w:rFonts w:ascii="Times New Roman" w:eastAsia="Lato" w:hAnsi="Times New Roman" w:cs="Times New Roman"/>
          <w:sz w:val="24"/>
          <w:szCs w:val="24"/>
        </w:rPr>
        <w:t>d</w:t>
      </w:r>
      <w:r w:rsidRPr="000121FF">
        <w:rPr>
          <w:rFonts w:ascii="Times New Roman" w:eastAsia="Lato" w:hAnsi="Times New Roman" w:cs="Times New Roman"/>
          <w:sz w:val="24"/>
          <w:szCs w:val="24"/>
        </w:rPr>
        <w:t xml:space="preserve"> to drop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xml:space="preserve">” to reduce the uncertainty in the forecast of the predictors. </w:t>
      </w:r>
    </w:p>
    <w:p w14:paraId="37AEBE12" w14:textId="77777777" w:rsidR="00EC7AA9" w:rsidRPr="000121FF" w:rsidRDefault="00EC7AA9" w:rsidP="004A780E">
      <w:pPr>
        <w:jc w:val="both"/>
        <w:rPr>
          <w:rFonts w:ascii="Times New Roman" w:eastAsia="Lato" w:hAnsi="Times New Roman" w:cs="Times New Roman"/>
        </w:rPr>
      </w:pPr>
    </w:p>
    <w:p w14:paraId="45BE8138" w14:textId="0F175DC0" w:rsidR="00EC7AA9" w:rsidRPr="000121FF" w:rsidRDefault="00EC7AA9" w:rsidP="008A3564">
      <w:pPr>
        <w:jc w:val="center"/>
        <w:rPr>
          <w:rFonts w:ascii="Times New Roman" w:eastAsia="Lato" w:hAnsi="Times New Roman" w:cs="Times New Roman"/>
          <w:i/>
          <w:iCs/>
        </w:rPr>
      </w:pPr>
      <w:r w:rsidRPr="000121FF">
        <w:rPr>
          <w:rFonts w:ascii="Times New Roman" w:hAnsi="Times New Roman" w:cs="Times New Roman"/>
          <w:i/>
          <w:iCs/>
          <w:noProof/>
        </w:rPr>
        <w:drawing>
          <wp:inline distT="0" distB="0" distL="0" distR="0" wp14:anchorId="4EAE01FE" wp14:editId="048F39EE">
            <wp:extent cx="4629150" cy="25078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265" cy="280751"/>
                    </a:xfrm>
                    <a:prstGeom prst="rect">
                      <a:avLst/>
                    </a:prstGeom>
                  </pic:spPr>
                </pic:pic>
              </a:graphicData>
            </a:graphic>
          </wp:inline>
        </w:drawing>
      </w:r>
    </w:p>
    <w:p w14:paraId="38702287" w14:textId="3DB2F25E"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5.7 Candidate Model</w:t>
      </w:r>
    </w:p>
    <w:p w14:paraId="1508DE56" w14:textId="77777777" w:rsidR="008A3564" w:rsidRPr="000121FF" w:rsidRDefault="008A3564" w:rsidP="008A3564">
      <w:pPr>
        <w:jc w:val="center"/>
        <w:rPr>
          <w:rFonts w:ascii="Times New Roman" w:eastAsia="Lato" w:hAnsi="Times New Roman" w:cs="Times New Roman"/>
          <w:b/>
          <w:bCs/>
          <w:i/>
          <w:iCs/>
          <w:sz w:val="20"/>
          <w:szCs w:val="20"/>
        </w:rPr>
      </w:pPr>
    </w:p>
    <w:p w14:paraId="40E95F13" w14:textId="0B7A3F6A"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candidate model chosen by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has RMSE value of 1.78 </w:t>
      </w:r>
      <w:r w:rsidR="00E451AF" w:rsidRPr="000121FF">
        <w:rPr>
          <w:rFonts w:ascii="Times New Roman" w:eastAsia="Lato" w:hAnsi="Times New Roman" w:cs="Times New Roman"/>
          <w:sz w:val="24"/>
          <w:szCs w:val="24"/>
        </w:rPr>
        <w:t xml:space="preserve">in the training set </w:t>
      </w:r>
      <w:r w:rsidRPr="000121FF">
        <w:rPr>
          <w:rFonts w:ascii="Times New Roman" w:eastAsia="Lato" w:hAnsi="Times New Roman" w:cs="Times New Roman"/>
          <w:sz w:val="24"/>
          <w:szCs w:val="24"/>
        </w:rPr>
        <w:t>which is lower than that of models selected in the previous sections. We then proceed to investigate further on this model.</w:t>
      </w:r>
    </w:p>
    <w:p w14:paraId="53F1210F" w14:textId="77777777" w:rsidR="00EC7AA9" w:rsidRPr="000121FF" w:rsidRDefault="00EC7AA9" w:rsidP="004A780E">
      <w:pPr>
        <w:jc w:val="both"/>
        <w:rPr>
          <w:rFonts w:ascii="Times New Roman" w:eastAsia="Lato" w:hAnsi="Times New Roman" w:cs="Times New Roman"/>
          <w:sz w:val="24"/>
          <w:szCs w:val="24"/>
        </w:rPr>
      </w:pPr>
    </w:p>
    <w:p w14:paraId="648E2F63" w14:textId="16A4C382"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A summary </w:t>
      </w:r>
      <w:r w:rsidR="008A3564" w:rsidRPr="000121FF">
        <w:rPr>
          <w:rFonts w:ascii="Times New Roman" w:eastAsia="Lato" w:hAnsi="Times New Roman" w:cs="Times New Roman"/>
          <w:sz w:val="24"/>
          <w:szCs w:val="24"/>
        </w:rPr>
        <w:t xml:space="preserve">(Fig 5.8) </w:t>
      </w:r>
      <w:r w:rsidRPr="000121FF">
        <w:rPr>
          <w:rFonts w:ascii="Times New Roman" w:eastAsia="Lato" w:hAnsi="Times New Roman" w:cs="Times New Roman"/>
          <w:sz w:val="24"/>
          <w:szCs w:val="24"/>
        </w:rPr>
        <w:t xml:space="preserve">shows that the coefficient of the predictor variables </w:t>
      </w:r>
      <w:r w:rsidR="00C13EE7" w:rsidRPr="000121FF">
        <w:rPr>
          <w:rFonts w:ascii="Times New Roman" w:eastAsia="Lato" w:hAnsi="Times New Roman" w:cs="Times New Roman"/>
          <w:sz w:val="24"/>
          <w:szCs w:val="24"/>
        </w:rPr>
        <w:t>is</w:t>
      </w:r>
      <w:r w:rsidRPr="000121FF">
        <w:rPr>
          <w:rFonts w:ascii="Times New Roman" w:eastAsia="Lato" w:hAnsi="Times New Roman" w:cs="Times New Roman"/>
          <w:sz w:val="24"/>
          <w:szCs w:val="24"/>
        </w:rPr>
        <w:t xml:space="preserve"> </w:t>
      </w:r>
      <w:r w:rsidR="00C13EE7" w:rsidRPr="000121FF">
        <w:rPr>
          <w:rFonts w:ascii="Times New Roman" w:eastAsia="Lato" w:hAnsi="Times New Roman" w:cs="Times New Roman"/>
          <w:sz w:val="24"/>
          <w:szCs w:val="24"/>
        </w:rPr>
        <w:t>positive,</w:t>
      </w:r>
      <w:r w:rsidRPr="000121FF">
        <w:rPr>
          <w:rFonts w:ascii="Times New Roman" w:eastAsia="Lato" w:hAnsi="Times New Roman" w:cs="Times New Roman"/>
          <w:sz w:val="24"/>
          <w:szCs w:val="24"/>
        </w:rPr>
        <w:t xml:space="preserve"> and the regression error follows an ARIMA process of (0,1,1)(0,1,1)[12] as predicted above. The MA coefficients for both seasonal and non-seasonal components are negative, suggesting that the errors from the regression model is negatively correlated with the random shocks in the preceding periods.</w:t>
      </w:r>
    </w:p>
    <w:p w14:paraId="673E7621" w14:textId="515B324F" w:rsidR="008A3564" w:rsidRPr="000121FF" w:rsidRDefault="008A3564"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The respective equations for the regression and ARIMA errors are as follows :</w:t>
      </w:r>
    </w:p>
    <w:p w14:paraId="32A5EA20" w14:textId="77777777" w:rsidR="008A3564" w:rsidRPr="000121FF" w:rsidRDefault="008A3564" w:rsidP="004A780E">
      <w:pPr>
        <w:jc w:val="both"/>
        <w:rPr>
          <w:rFonts w:ascii="Times New Roman" w:eastAsia="Lato" w:hAnsi="Times New Roman" w:cs="Times New Roman"/>
          <w:sz w:val="24"/>
          <w:szCs w:val="24"/>
        </w:rPr>
      </w:pPr>
    </w:p>
    <w:p w14:paraId="688FC8E6" w14:textId="77777777" w:rsidR="008A3564" w:rsidRPr="000121FF" w:rsidRDefault="001E3C68" w:rsidP="008A3564">
      <m:oMathPara>
        <m:oMath>
          <m:sSub>
            <m:sSubPr>
              <m:ctrlPr>
                <w:rPr>
                  <w:rFonts w:ascii="Cambria Math" w:eastAsiaTheme="minorEastAsia" w:hAnsi="Cambria Math" w:cstheme="minorBidi"/>
                  <w:i/>
                  <w:lang w:val="en-SG"/>
                </w:rPr>
              </m:ctrlPr>
            </m:sSubPr>
            <m:e>
              <m:r>
                <w:rPr>
                  <w:rFonts w:ascii="Cambria Math" w:hAnsi="Cambria Math"/>
                </w:rPr>
                <m:t>fsi</m:t>
              </m:r>
            </m:e>
            <m:sub>
              <m:r>
                <w:rPr>
                  <w:rFonts w:ascii="Cambria Math" w:hAnsi="Cambria Math"/>
                </w:rPr>
                <m:t>t</m:t>
              </m:r>
            </m:sub>
          </m:sSub>
          <m:r>
            <w:rPr>
              <w:rFonts w:ascii="Cambria Math" w:hAnsi="Cambria Math"/>
            </w:rPr>
            <m:t>=0.2898</m:t>
          </m:r>
          <m:sSub>
            <m:sSubPr>
              <m:ctrlPr>
                <w:rPr>
                  <w:rFonts w:ascii="Cambria Math" w:eastAsiaTheme="minorEastAsia" w:hAnsi="Cambria Math" w:cstheme="minorBidi"/>
                  <w:i/>
                  <w:lang w:val="en-SG"/>
                </w:rPr>
              </m:ctrlPr>
            </m:sSubPr>
            <m:e>
              <m:r>
                <w:rPr>
                  <w:rFonts w:ascii="Cambria Math" w:hAnsi="Cambria Math"/>
                </w:rPr>
                <m:t>rsi</m:t>
              </m:r>
            </m:e>
            <m:sub>
              <m:r>
                <w:rPr>
                  <w:rFonts w:ascii="Cambria Math" w:hAnsi="Cambria Math"/>
                </w:rPr>
                <m:t>t</m:t>
              </m:r>
            </m:sub>
          </m:sSub>
          <m:r>
            <w:rPr>
              <w:rFonts w:ascii="Cambria Math" w:hAnsi="Cambria Math"/>
            </w:rPr>
            <m:t>+ 0.0647</m:t>
          </m:r>
          <m:sSub>
            <m:sSubPr>
              <m:ctrlPr>
                <w:rPr>
                  <w:rFonts w:ascii="Cambria Math" w:eastAsiaTheme="minorEastAsia" w:hAnsi="Cambria Math" w:cstheme="minorBidi"/>
                  <w:i/>
                  <w:lang w:val="en-SG"/>
                </w:rPr>
              </m:ctrlPr>
            </m:sSubPr>
            <m:e>
              <m:r>
                <w:rPr>
                  <w:rFonts w:ascii="Cambria Math" w:hAnsi="Cambria Math"/>
                </w:rPr>
                <m:t>tourism</m:t>
              </m:r>
            </m:e>
            <m:sub>
              <m:r>
                <w:rPr>
                  <w:rFonts w:ascii="Cambria Math" w:hAnsi="Cambria Math"/>
                </w:rPr>
                <m:t>t</m:t>
              </m:r>
            </m:sub>
          </m:sSub>
          <m:r>
            <w:rPr>
              <w:rFonts w:ascii="Cambria Math" w:hAnsi="Cambria Math"/>
            </w:rPr>
            <m:t>+ 1.163</m:t>
          </m:r>
          <m:sSub>
            <m:sSubPr>
              <m:ctrlPr>
                <w:rPr>
                  <w:rFonts w:ascii="Cambria Math" w:eastAsiaTheme="minorEastAsia" w:hAnsi="Cambria Math" w:cstheme="minorBidi"/>
                  <w:i/>
                  <w:lang w:val="en-SG"/>
                </w:rPr>
              </m:ctrlPr>
            </m:sSubPr>
            <m:e>
              <m:r>
                <w:rPr>
                  <w:rFonts w:ascii="Cambria Math" w:hAnsi="Cambria Math"/>
                </w:rPr>
                <m:t>CPI</m:t>
              </m:r>
            </m:e>
            <m:sub>
              <m:r>
                <w:rPr>
                  <w:rFonts w:ascii="Cambria Math" w:hAnsi="Cambria Math"/>
                </w:rPr>
                <m:t>t</m:t>
              </m:r>
            </m:sub>
          </m:sSub>
          <m:r>
            <w:rPr>
              <w:rFonts w:ascii="Cambria Math" w:hAnsi="Cambria Math"/>
            </w:rPr>
            <m:t xml:space="preserve">+ </m:t>
          </m:r>
          <m:sSub>
            <m:sSubPr>
              <m:ctrlPr>
                <w:rPr>
                  <w:rFonts w:ascii="Cambria Math" w:eastAsiaTheme="minorEastAsia" w:hAnsi="Cambria Math" w:cstheme="minorBidi"/>
                  <w:i/>
                  <w:lang w:val="en-SG"/>
                </w:rPr>
              </m:ctrlPr>
            </m:sSubPr>
            <m:e>
              <m:r>
                <m:rPr>
                  <m:sty m:val="p"/>
                </m:rPr>
                <w:rPr>
                  <w:rStyle w:val="mjx-char"/>
                  <w:rFonts w:ascii="Cambria Math" w:hAnsi="Cambria Math" w:cs="Helvetica"/>
                  <w:shd w:val="clear" w:color="auto" w:fill="FFFFFF"/>
                </w:rPr>
                <m:t>η</m:t>
              </m:r>
            </m:e>
            <m:sub>
              <m:r>
                <w:rPr>
                  <w:rFonts w:ascii="Cambria Math" w:hAnsi="Cambria Math"/>
                </w:rPr>
                <m:t>t</m:t>
              </m:r>
            </m:sub>
          </m:sSub>
        </m:oMath>
      </m:oMathPara>
    </w:p>
    <w:p w14:paraId="6F1B0F32" w14:textId="77777777" w:rsidR="008A3564" w:rsidRPr="000121FF" w:rsidRDefault="001E3C68" w:rsidP="008A3564">
      <w:pPr>
        <w:rPr>
          <w:rFonts w:ascii="Helvetica" w:hAnsi="Helvetica" w:cs="Helvetica"/>
        </w:rPr>
      </w:pPr>
      <m:oMathPara>
        <m:oMath>
          <m:d>
            <m:dPr>
              <m:ctrlPr>
                <w:rPr>
                  <w:rFonts w:ascii="Cambria Math" w:hAnsi="Cambria Math"/>
                  <w:i/>
                </w:rPr>
              </m:ctrlPr>
            </m:dPr>
            <m:e>
              <m:r>
                <w:rPr>
                  <w:rFonts w:ascii="Cambria Math" w:hAnsi="Cambria Math"/>
                </w:rPr>
                <m:t>1-B</m:t>
              </m:r>
            </m:e>
          </m:d>
          <m:d>
            <m:dPr>
              <m:ctrlPr>
                <w:rPr>
                  <w:rFonts w:ascii="Cambria Math" w:hAnsi="Cambria Math"/>
                  <w:i/>
                </w:rPr>
              </m:ctrlPr>
            </m:dPr>
            <m:e>
              <m:r>
                <w:rPr>
                  <w:rFonts w:ascii="Cambria Math" w:hAnsi="Cambria Math"/>
                </w:rPr>
                <m:t>1-</m:t>
              </m:r>
              <m:sSup>
                <m:sSupPr>
                  <m:ctrlPr>
                    <w:rPr>
                      <w:rFonts w:ascii="Cambria Math" w:eastAsiaTheme="minorEastAsia" w:hAnsi="Cambria Math" w:cstheme="minorBidi"/>
                      <w:i/>
                      <w:lang w:val="en-SG"/>
                    </w:rPr>
                  </m:ctrlPr>
                </m:sSupPr>
                <m:e>
                  <m:r>
                    <w:rPr>
                      <w:rFonts w:ascii="Cambria Math" w:hAnsi="Cambria Math"/>
                    </w:rPr>
                    <m:t>B</m:t>
                  </m:r>
                </m:e>
                <m:sup>
                  <m:r>
                    <w:rPr>
                      <w:rFonts w:ascii="Cambria Math" w:hAnsi="Cambria Math"/>
                    </w:rPr>
                    <m:t>12</m:t>
                  </m:r>
                </m:sup>
              </m:sSup>
            </m:e>
          </m:d>
          <m:sSub>
            <m:sSubPr>
              <m:ctrlPr>
                <w:rPr>
                  <w:rFonts w:ascii="Cambria Math" w:eastAsiaTheme="minorEastAsia" w:hAnsi="Cambria Math" w:cstheme="minorBidi"/>
                  <w:i/>
                  <w:lang w:val="en-SG"/>
                </w:rPr>
              </m:ctrlPr>
            </m:sSubPr>
            <m:e>
              <m:r>
                <m:rPr>
                  <m:sty m:val="p"/>
                </m:rPr>
                <w:rPr>
                  <w:rStyle w:val="mjx-char"/>
                  <w:rFonts w:ascii="Cambria Math" w:hAnsi="Cambria Math" w:cs="Helvetica"/>
                  <w:shd w:val="clear" w:color="auto" w:fill="FFFFFF"/>
                </w:rPr>
                <m:t>η</m:t>
              </m:r>
            </m:e>
            <m:sub>
              <m:r>
                <w:rPr>
                  <w:rFonts w:ascii="Cambria Math" w:hAnsi="Cambria Math"/>
                </w:rPr>
                <m:t>t</m:t>
              </m:r>
            </m:sub>
          </m:sSub>
          <m:r>
            <w:rPr>
              <w:rFonts w:ascii="Cambria Math" w:hAnsi="Cambria Math"/>
            </w:rPr>
            <m:t>=(1-0.8675B)(1-0.6202</m:t>
          </m:r>
          <m:sSup>
            <m:sSupPr>
              <m:ctrlPr>
                <w:rPr>
                  <w:rFonts w:ascii="Cambria Math" w:eastAsiaTheme="minorEastAsia" w:hAnsi="Cambria Math" w:cstheme="minorBidi"/>
                  <w:i/>
                  <w:lang w:val="en-SG"/>
                </w:rPr>
              </m:ctrlPr>
            </m:sSupPr>
            <m:e>
              <m:r>
                <w:rPr>
                  <w:rFonts w:ascii="Cambria Math" w:hAnsi="Cambria Math"/>
                </w:rPr>
                <m:t>B</m:t>
              </m:r>
            </m:e>
            <m:sup>
              <m:r>
                <w:rPr>
                  <w:rFonts w:ascii="Cambria Math" w:hAnsi="Cambria Math"/>
                </w:rPr>
                <m:t>12</m:t>
              </m:r>
            </m:sup>
          </m:sSup>
          <m:r>
            <w:rPr>
              <w:rFonts w:ascii="Cambria Math" w:hAnsi="Cambria Math"/>
            </w:rPr>
            <m:t xml:space="preserve">) </m:t>
          </m:r>
          <m:sSub>
            <m:sSubPr>
              <m:ctrlPr>
                <w:rPr>
                  <w:rFonts w:ascii="Cambria Math" w:eastAsiaTheme="minorEastAsia" w:hAnsi="Cambria Math" w:cstheme="minorBidi"/>
                  <w:i/>
                  <w:lang w:val="en-SG"/>
                </w:rPr>
              </m:ctrlPr>
            </m:sSubPr>
            <m:e>
              <m:r>
                <m:rPr>
                  <m:sty m:val="p"/>
                </m:rPr>
                <w:rPr>
                  <w:rStyle w:val="mjx-char"/>
                  <w:rFonts w:ascii="Cambria Math" w:hAnsi="Cambria Math" w:cs="Helvetica"/>
                  <w:shd w:val="clear" w:color="auto" w:fill="FFFFFF"/>
                </w:rPr>
                <m:t>ε</m:t>
              </m:r>
            </m:e>
            <m:sub>
              <m:r>
                <w:rPr>
                  <w:rFonts w:ascii="Cambria Math" w:hAnsi="Cambria Math"/>
                </w:rPr>
                <m:t>t</m:t>
              </m:r>
            </m:sub>
          </m:sSub>
        </m:oMath>
      </m:oMathPara>
    </w:p>
    <w:p w14:paraId="7C22E3BA" w14:textId="77777777" w:rsidR="008A3564" w:rsidRPr="000121FF" w:rsidRDefault="001E3C68" w:rsidP="008A3564">
      <w:pPr>
        <w:rPr>
          <w:rFonts w:ascii="Helvetica" w:hAnsi="Helvetica" w:cs="Helvetica"/>
        </w:rPr>
      </w:pPr>
      <m:oMathPara>
        <m:oMath>
          <m:sSub>
            <m:sSubPr>
              <m:ctrlPr>
                <w:rPr>
                  <w:rFonts w:ascii="Cambria Math" w:eastAsiaTheme="minorEastAsia" w:hAnsi="Cambria Math" w:cstheme="minorBidi"/>
                  <w:i/>
                  <w:lang w:val="en-SG"/>
                </w:rPr>
              </m:ctrlPr>
            </m:sSubPr>
            <m:e>
              <m:r>
                <m:rPr>
                  <m:sty m:val="p"/>
                </m:rPr>
                <w:rPr>
                  <w:rStyle w:val="mjx-char"/>
                  <w:rFonts w:ascii="Cambria Math" w:hAnsi="Cambria Math" w:cs="Helvetica"/>
                  <w:shd w:val="clear" w:color="auto" w:fill="FFFFFF"/>
                </w:rPr>
                <m:t>ε</m:t>
              </m:r>
            </m:e>
            <m:sub>
              <m:r>
                <w:rPr>
                  <w:rFonts w:ascii="Cambria Math" w:hAnsi="Cambria Math"/>
                </w:rPr>
                <m:t>t</m:t>
              </m:r>
            </m:sub>
          </m:sSub>
          <m:r>
            <w:rPr>
              <w:rFonts w:ascii="Cambria Math" w:hAnsi="Cambria Math"/>
            </w:rPr>
            <m:t xml:space="preserve"> ~ NID(0, 3.631)</m:t>
          </m:r>
        </m:oMath>
      </m:oMathPara>
    </w:p>
    <w:p w14:paraId="5900D83F" w14:textId="77777777" w:rsidR="008A3564" w:rsidRPr="000121FF" w:rsidRDefault="008A3564" w:rsidP="004A780E">
      <w:pPr>
        <w:jc w:val="both"/>
        <w:rPr>
          <w:rFonts w:ascii="Times New Roman" w:eastAsia="Lato" w:hAnsi="Times New Roman" w:cs="Times New Roman"/>
        </w:rPr>
      </w:pPr>
    </w:p>
    <w:p w14:paraId="4AB6244D" w14:textId="2EFE3570" w:rsidR="00E451AF" w:rsidRPr="000121FF" w:rsidRDefault="003E4C17" w:rsidP="008A3564">
      <w:pPr>
        <w:jc w:val="center"/>
        <w:rPr>
          <w:rFonts w:ascii="Times New Roman" w:eastAsia="Lato" w:hAnsi="Times New Roman" w:cs="Times New Roman"/>
        </w:rPr>
      </w:pPr>
      <w:r w:rsidRPr="000121FF">
        <w:rPr>
          <w:rFonts w:ascii="Times New Roman" w:eastAsia="Lato" w:hAnsi="Times New Roman" w:cs="Times New Roman"/>
          <w:noProof/>
        </w:rPr>
        <w:lastRenderedPageBreak/>
        <w:drawing>
          <wp:inline distT="114300" distB="114300" distL="114300" distR="114300" wp14:anchorId="05AE0BF9" wp14:editId="75519C4D">
            <wp:extent cx="4143375" cy="1524942"/>
            <wp:effectExtent l="0" t="0" r="0" b="0"/>
            <wp:docPr id="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60"/>
                    <a:srcRect t="6016" b="934"/>
                    <a:stretch/>
                  </pic:blipFill>
                  <pic:spPr bwMode="auto">
                    <a:xfrm>
                      <a:off x="0" y="0"/>
                      <a:ext cx="4279384" cy="1574999"/>
                    </a:xfrm>
                    <a:prstGeom prst="rect">
                      <a:avLst/>
                    </a:prstGeom>
                    <a:ln>
                      <a:noFill/>
                    </a:ln>
                    <a:extLst>
                      <a:ext uri="{53640926-AAD7-44D8-BBD7-CCE9431645EC}">
                        <a14:shadowObscured xmlns:a14="http://schemas.microsoft.com/office/drawing/2010/main"/>
                      </a:ext>
                    </a:extLst>
                  </pic:spPr>
                </pic:pic>
              </a:graphicData>
            </a:graphic>
          </wp:inline>
        </w:drawing>
      </w:r>
    </w:p>
    <w:p w14:paraId="1133405A" w14:textId="77777777"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5.8 Summary of Dynamic Regression Model</w:t>
      </w:r>
    </w:p>
    <w:p w14:paraId="280E78E3" w14:textId="77777777" w:rsidR="008A3564" w:rsidRPr="000121FF" w:rsidRDefault="008A3564" w:rsidP="004A780E">
      <w:pPr>
        <w:jc w:val="both"/>
        <w:rPr>
          <w:rFonts w:ascii="Times New Roman" w:eastAsia="Lato" w:hAnsi="Times New Roman" w:cs="Times New Roman"/>
          <w:sz w:val="24"/>
          <w:szCs w:val="24"/>
        </w:rPr>
      </w:pPr>
    </w:p>
    <w:p w14:paraId="7B627D51" w14:textId="49ED1A15"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then proceed to check if the ARIMA error indeed resembles white noise. </w:t>
      </w:r>
      <w:r w:rsidR="00E451AF" w:rsidRPr="000121FF">
        <w:rPr>
          <w:rFonts w:ascii="Times New Roman" w:eastAsia="Lato" w:hAnsi="Times New Roman" w:cs="Times New Roman"/>
          <w:sz w:val="24"/>
          <w:szCs w:val="24"/>
        </w:rPr>
        <w:t>Although some autocorrelation is removed</w:t>
      </w:r>
      <w:r w:rsidRPr="000121FF">
        <w:rPr>
          <w:rFonts w:ascii="Times New Roman" w:eastAsia="Lato" w:hAnsi="Times New Roman" w:cs="Times New Roman"/>
          <w:sz w:val="24"/>
          <w:szCs w:val="24"/>
        </w:rPr>
        <w:t>, the p-value</w:t>
      </w:r>
      <w:r w:rsidR="00E451AF" w:rsidRPr="000121FF">
        <w:rPr>
          <w:rFonts w:ascii="Times New Roman" w:eastAsia="Lato" w:hAnsi="Times New Roman" w:cs="Times New Roman"/>
          <w:sz w:val="24"/>
          <w:szCs w:val="24"/>
        </w:rPr>
        <w:t xml:space="preserve"> from </w:t>
      </w:r>
      <w:proofErr w:type="spellStart"/>
      <w:r w:rsidR="00E451AF" w:rsidRPr="000121FF">
        <w:rPr>
          <w:rFonts w:ascii="Times New Roman" w:eastAsia="Lato" w:hAnsi="Times New Roman" w:cs="Times New Roman"/>
          <w:sz w:val="24"/>
          <w:szCs w:val="24"/>
        </w:rPr>
        <w:t>Ljung</w:t>
      </w:r>
      <w:proofErr w:type="spellEnd"/>
      <w:r w:rsidR="00E451AF" w:rsidRPr="000121FF">
        <w:rPr>
          <w:rFonts w:ascii="Times New Roman" w:eastAsia="Lato" w:hAnsi="Times New Roman" w:cs="Times New Roman"/>
          <w:sz w:val="24"/>
          <w:szCs w:val="24"/>
        </w:rPr>
        <w:t>-Box test</w:t>
      </w:r>
      <w:r w:rsidRPr="000121FF">
        <w:rPr>
          <w:rFonts w:ascii="Times New Roman" w:eastAsia="Lato" w:hAnsi="Times New Roman" w:cs="Times New Roman"/>
          <w:sz w:val="24"/>
          <w:szCs w:val="24"/>
        </w:rPr>
        <w:t xml:space="preserve"> </w:t>
      </w:r>
      <w:r w:rsidR="00C13EE7" w:rsidRPr="000121FF">
        <w:rPr>
          <w:rFonts w:ascii="Times New Roman" w:eastAsia="Lato" w:hAnsi="Times New Roman" w:cs="Times New Roman"/>
          <w:sz w:val="24"/>
          <w:szCs w:val="24"/>
        </w:rPr>
        <w:t>remains</w:t>
      </w:r>
      <w:r w:rsidRPr="000121FF">
        <w:rPr>
          <w:rFonts w:ascii="Times New Roman" w:eastAsia="Lato" w:hAnsi="Times New Roman" w:cs="Times New Roman"/>
          <w:sz w:val="24"/>
          <w:szCs w:val="24"/>
        </w:rPr>
        <w:t xml:space="preserve"> low for the null hypothesis of no autocorrelation to be rejected even at the 5% significance level. As such, the model still has some significant autocorrelation in the residuals. The histogram plot of the residuals also shows that the residuals are not normally distributed. significantly improved compared to that in the multiple regression model. Hence, this will affect the coverage of prediction intervals.</w:t>
      </w:r>
    </w:p>
    <w:p w14:paraId="0C6E8909" w14:textId="77777777" w:rsidR="00FB1A65" w:rsidRPr="000121FF" w:rsidRDefault="00FB1A65" w:rsidP="004A780E">
      <w:pPr>
        <w:jc w:val="both"/>
        <w:rPr>
          <w:rFonts w:ascii="Times New Roman" w:eastAsia="Lato" w:hAnsi="Times New Roman" w:cs="Times New Roman"/>
          <w:sz w:val="24"/>
          <w:szCs w:val="24"/>
        </w:rPr>
      </w:pPr>
    </w:p>
    <w:p w14:paraId="078BD472" w14:textId="7C052B3C"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3AA222D2" wp14:editId="5A61A768">
            <wp:extent cx="3571875" cy="2373417"/>
            <wp:effectExtent l="0" t="0" r="0" b="8255"/>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3590454" cy="2385762"/>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28949193" wp14:editId="66A18074">
            <wp:extent cx="3890963" cy="672693"/>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62"/>
                    <a:srcRect t="17307" b="5988"/>
                    <a:stretch/>
                  </pic:blipFill>
                  <pic:spPr bwMode="auto">
                    <a:xfrm>
                      <a:off x="0" y="0"/>
                      <a:ext cx="3909727" cy="675937"/>
                    </a:xfrm>
                    <a:prstGeom prst="rect">
                      <a:avLst/>
                    </a:prstGeom>
                    <a:ln>
                      <a:noFill/>
                    </a:ln>
                    <a:extLst>
                      <a:ext uri="{53640926-AAD7-44D8-BBD7-CCE9431645EC}">
                        <a14:shadowObscured xmlns:a14="http://schemas.microsoft.com/office/drawing/2010/main"/>
                      </a:ext>
                    </a:extLst>
                  </pic:spPr>
                </pic:pic>
              </a:graphicData>
            </a:graphic>
          </wp:inline>
        </w:drawing>
      </w:r>
    </w:p>
    <w:p w14:paraId="1A61D968" w14:textId="3CB80D41"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w:t>
      </w:r>
      <w:r w:rsidR="008A3564" w:rsidRPr="000121FF">
        <w:rPr>
          <w:rFonts w:ascii="Times New Roman" w:eastAsia="Lato" w:hAnsi="Times New Roman" w:cs="Times New Roman"/>
          <w:b/>
          <w:bCs/>
          <w:i/>
          <w:iCs/>
          <w:sz w:val="20"/>
          <w:szCs w:val="20"/>
        </w:rPr>
        <w:t>9</w:t>
      </w:r>
      <w:r w:rsidRPr="000121FF">
        <w:rPr>
          <w:rFonts w:ascii="Times New Roman" w:eastAsia="Lato" w:hAnsi="Times New Roman" w:cs="Times New Roman"/>
          <w:b/>
          <w:bCs/>
          <w:i/>
          <w:iCs/>
          <w:sz w:val="20"/>
          <w:szCs w:val="20"/>
        </w:rPr>
        <w:t xml:space="preserve"> Residuals of Dynamic Regression Model</w:t>
      </w:r>
    </w:p>
    <w:p w14:paraId="36DE22E7" w14:textId="77777777" w:rsidR="00776BD6" w:rsidRPr="000121FF" w:rsidRDefault="00776BD6" w:rsidP="004A780E">
      <w:pPr>
        <w:jc w:val="both"/>
        <w:rPr>
          <w:rFonts w:ascii="Times New Roman" w:eastAsia="Lato" w:hAnsi="Times New Roman" w:cs="Times New Roman"/>
        </w:rPr>
      </w:pPr>
    </w:p>
    <w:p w14:paraId="02EDD3A2" w14:textId="77777777" w:rsidR="00776BD6" w:rsidRPr="000121FF" w:rsidRDefault="00EC7AA9"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w:t>
      </w:r>
      <w:r w:rsidR="003E4C17" w:rsidRPr="000121FF">
        <w:rPr>
          <w:rFonts w:ascii="Times New Roman" w:eastAsia="Lato" w:hAnsi="Times New Roman" w:cs="Times New Roman"/>
          <w:sz w:val="24"/>
          <w:szCs w:val="24"/>
        </w:rPr>
        <w:t xml:space="preserve">o improve the model </w:t>
      </w:r>
      <w:r w:rsidRPr="000121FF">
        <w:rPr>
          <w:rFonts w:ascii="Times New Roman" w:eastAsia="Lato" w:hAnsi="Times New Roman" w:cs="Times New Roman"/>
          <w:sz w:val="24"/>
          <w:szCs w:val="24"/>
        </w:rPr>
        <w:t>by</w:t>
      </w:r>
      <w:r w:rsidR="003E4C17" w:rsidRPr="000121FF">
        <w:rPr>
          <w:rFonts w:ascii="Times New Roman" w:eastAsia="Lato" w:hAnsi="Times New Roman" w:cs="Times New Roman"/>
          <w:sz w:val="24"/>
          <w:szCs w:val="24"/>
        </w:rPr>
        <w:t xml:space="preserve"> lowering the autocorrelation, we specify the seasonal differencing, D, to 0, as the previous models tested have very low p-Value. We then iterate this specification to all the candidate models and sort by increasing </w:t>
      </w:r>
      <w:proofErr w:type="spellStart"/>
      <w:r w:rsidR="003E4C17" w:rsidRPr="000121FF">
        <w:rPr>
          <w:rFonts w:ascii="Times New Roman" w:eastAsia="Lato" w:hAnsi="Times New Roman" w:cs="Times New Roman"/>
          <w:sz w:val="24"/>
          <w:szCs w:val="24"/>
        </w:rPr>
        <w:t>AICc</w:t>
      </w:r>
      <w:proofErr w:type="spellEnd"/>
      <w:r w:rsidR="003E4C17" w:rsidRPr="000121FF">
        <w:rPr>
          <w:rFonts w:ascii="Times New Roman" w:eastAsia="Lato" w:hAnsi="Times New Roman" w:cs="Times New Roman"/>
          <w:sz w:val="24"/>
          <w:szCs w:val="24"/>
        </w:rPr>
        <w:t xml:space="preserve">. The model chosen by </w:t>
      </w:r>
      <w:proofErr w:type="spellStart"/>
      <w:r w:rsidR="003E4C17" w:rsidRPr="000121FF">
        <w:rPr>
          <w:rFonts w:ascii="Times New Roman" w:eastAsia="Lato" w:hAnsi="Times New Roman" w:cs="Times New Roman"/>
          <w:sz w:val="24"/>
          <w:szCs w:val="24"/>
        </w:rPr>
        <w:t>AICc</w:t>
      </w:r>
      <w:proofErr w:type="spellEnd"/>
      <w:r w:rsidR="003E4C17" w:rsidRPr="000121FF">
        <w:rPr>
          <w:rFonts w:ascii="Times New Roman" w:eastAsia="Lato" w:hAnsi="Times New Roman" w:cs="Times New Roman"/>
          <w:sz w:val="24"/>
          <w:szCs w:val="24"/>
        </w:rPr>
        <w:t xml:space="preserve"> points to the same model as previously fitted.</w:t>
      </w:r>
    </w:p>
    <w:p w14:paraId="78DCADEA" w14:textId="77777777" w:rsidR="004F1DD0" w:rsidRPr="000121FF" w:rsidRDefault="004F1DD0" w:rsidP="004A780E">
      <w:pPr>
        <w:jc w:val="both"/>
        <w:rPr>
          <w:rFonts w:ascii="Times New Roman" w:eastAsia="Lato" w:hAnsi="Times New Roman" w:cs="Times New Roman"/>
          <w:sz w:val="24"/>
          <w:szCs w:val="24"/>
        </w:rPr>
      </w:pPr>
    </w:p>
    <w:p w14:paraId="4508CF77" w14:textId="786F48F8"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lastRenderedPageBreak/>
        <w:drawing>
          <wp:inline distT="114300" distB="114300" distL="114300" distR="114300" wp14:anchorId="5CC9C9FD" wp14:editId="4456E5AC">
            <wp:extent cx="3486150" cy="3747609"/>
            <wp:effectExtent l="0" t="0" r="0" b="5715"/>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3496998" cy="3759270"/>
                    </a:xfrm>
                    <a:prstGeom prst="rect">
                      <a:avLst/>
                    </a:prstGeom>
                    <a:ln/>
                  </pic:spPr>
                </pic:pic>
              </a:graphicData>
            </a:graphic>
          </wp:inline>
        </w:drawing>
      </w:r>
    </w:p>
    <w:p w14:paraId="7E0BD088" w14:textId="7BE155B2"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Table 5.4 Comparison of Dynamic Regression Models with D=0</w:t>
      </w:r>
    </w:p>
    <w:p w14:paraId="264BFC7A" w14:textId="77777777" w:rsidR="00776BD6" w:rsidRPr="000121FF" w:rsidRDefault="00776BD6" w:rsidP="004A780E">
      <w:pPr>
        <w:jc w:val="both"/>
        <w:rPr>
          <w:rFonts w:ascii="Times New Roman" w:eastAsia="Lato" w:hAnsi="Times New Roman" w:cs="Times New Roman"/>
        </w:rPr>
      </w:pPr>
    </w:p>
    <w:p w14:paraId="4C218C97"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then proceed to take a closer look on the model chosen by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when we specify D=0. </w:t>
      </w:r>
    </w:p>
    <w:p w14:paraId="3E1B6681" w14:textId="0F3C69CF"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54B5CD80" wp14:editId="4DDDED7E">
            <wp:extent cx="3886200" cy="2579024"/>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3926232" cy="2605591"/>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6806159E" wp14:editId="44331D2C">
            <wp:extent cx="3880379" cy="642937"/>
            <wp:effectExtent l="0" t="0" r="6350" b="508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65"/>
                    <a:srcRect t="23331" r="9012" b="4871"/>
                    <a:stretch/>
                  </pic:blipFill>
                  <pic:spPr bwMode="auto">
                    <a:xfrm>
                      <a:off x="0" y="0"/>
                      <a:ext cx="3964832" cy="656930"/>
                    </a:xfrm>
                    <a:prstGeom prst="rect">
                      <a:avLst/>
                    </a:prstGeom>
                    <a:ln>
                      <a:noFill/>
                    </a:ln>
                    <a:extLst>
                      <a:ext uri="{53640926-AAD7-44D8-BBD7-CCE9431645EC}">
                        <a14:shadowObscured xmlns:a14="http://schemas.microsoft.com/office/drawing/2010/main"/>
                      </a:ext>
                    </a:extLst>
                  </pic:spPr>
                </pic:pic>
              </a:graphicData>
            </a:graphic>
          </wp:inline>
        </w:drawing>
      </w:r>
    </w:p>
    <w:p w14:paraId="3C38410C" w14:textId="63EF504C"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5.1</w:t>
      </w:r>
      <w:r w:rsidR="008A3564" w:rsidRPr="000121FF">
        <w:rPr>
          <w:rFonts w:ascii="Times New Roman" w:eastAsia="Lato" w:hAnsi="Times New Roman" w:cs="Times New Roman"/>
          <w:b/>
          <w:bCs/>
          <w:i/>
          <w:iCs/>
          <w:sz w:val="20"/>
          <w:szCs w:val="20"/>
        </w:rPr>
        <w:t>0</w:t>
      </w:r>
      <w:r w:rsidRPr="000121FF">
        <w:rPr>
          <w:rFonts w:ascii="Times New Roman" w:eastAsia="Lato" w:hAnsi="Times New Roman" w:cs="Times New Roman"/>
          <w:b/>
          <w:bCs/>
          <w:i/>
          <w:iCs/>
          <w:sz w:val="20"/>
          <w:szCs w:val="20"/>
        </w:rPr>
        <w:t xml:space="preserve"> Residuals of Dynamic Regression Model with D=0</w:t>
      </w:r>
    </w:p>
    <w:p w14:paraId="55244F90" w14:textId="77777777" w:rsidR="00EC7AA9" w:rsidRPr="000121FF" w:rsidRDefault="00EC7AA9" w:rsidP="004A780E">
      <w:pPr>
        <w:jc w:val="both"/>
        <w:rPr>
          <w:rFonts w:ascii="Times New Roman" w:eastAsia="Lato" w:hAnsi="Times New Roman" w:cs="Times New Roman"/>
          <w:b/>
          <w:bCs/>
          <w:sz w:val="20"/>
          <w:szCs w:val="20"/>
        </w:rPr>
      </w:pPr>
    </w:p>
    <w:p w14:paraId="6D0D17DC" w14:textId="210FF300" w:rsidR="00FB1A65"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model selected by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when specified D=0 returns a model with</w:t>
      </w:r>
      <w:r w:rsidR="00FB1A65"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 xml:space="preserve">ARIMA(0,1,1)(1,0,1)[12] errors. This also happens to be the model chosen by </w:t>
      </w:r>
      <w:proofErr w:type="spellStart"/>
      <w:r w:rsidRPr="000121FF">
        <w:rPr>
          <w:rFonts w:ascii="Times New Roman" w:eastAsia="Lato" w:hAnsi="Times New Roman" w:cs="Times New Roman"/>
          <w:sz w:val="24"/>
          <w:szCs w:val="24"/>
        </w:rPr>
        <w:t>auto.arima</w:t>
      </w:r>
      <w:proofErr w:type="spellEnd"/>
      <w:r w:rsidRPr="000121FF">
        <w:rPr>
          <w:rFonts w:ascii="Times New Roman" w:eastAsia="Lato" w:hAnsi="Times New Roman" w:cs="Times New Roman"/>
          <w:sz w:val="24"/>
          <w:szCs w:val="24"/>
        </w:rPr>
        <w:t xml:space="preserve">() without any constraints.  </w:t>
      </w:r>
      <w:r w:rsidR="00563535">
        <w:rPr>
          <w:rFonts w:ascii="Times New Roman" w:eastAsia="Lato" w:hAnsi="Times New Roman" w:cs="Times New Roman"/>
          <w:sz w:val="24"/>
          <w:szCs w:val="24"/>
        </w:rPr>
        <w:t xml:space="preserve">Using the </w:t>
      </w:r>
      <w:proofErr w:type="spellStart"/>
      <w:r w:rsidR="00563535">
        <w:rPr>
          <w:rFonts w:ascii="Times New Roman" w:eastAsia="Lato" w:hAnsi="Times New Roman" w:cs="Times New Roman"/>
          <w:sz w:val="24"/>
          <w:szCs w:val="24"/>
        </w:rPr>
        <w:t>Ljung</w:t>
      </w:r>
      <w:proofErr w:type="spellEnd"/>
      <w:r w:rsidR="00563535">
        <w:rPr>
          <w:rFonts w:ascii="Times New Roman" w:eastAsia="Lato" w:hAnsi="Times New Roman" w:cs="Times New Roman"/>
          <w:sz w:val="24"/>
          <w:szCs w:val="24"/>
        </w:rPr>
        <w:t xml:space="preserve">-Box test for autocorrelation, we cannot reject the null hypothesis of no autocorrelation, even at 10% significance level. </w:t>
      </w:r>
    </w:p>
    <w:p w14:paraId="3B9B1534" w14:textId="77777777" w:rsidR="00EC7AA9" w:rsidRPr="000121FF" w:rsidRDefault="00EC7AA9" w:rsidP="004A780E">
      <w:pPr>
        <w:jc w:val="both"/>
        <w:rPr>
          <w:rFonts w:ascii="Times New Roman" w:eastAsia="Lato" w:hAnsi="Times New Roman" w:cs="Times New Roman"/>
          <w:sz w:val="24"/>
          <w:szCs w:val="24"/>
        </w:rPr>
      </w:pPr>
    </w:p>
    <w:p w14:paraId="7767928F" w14:textId="39339F31"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Using RMSE as a criterion, we evaluate the two models by </w:t>
      </w:r>
      <w:r w:rsidR="00E451AF" w:rsidRPr="000121FF">
        <w:rPr>
          <w:rFonts w:ascii="Times New Roman" w:eastAsia="Lato" w:hAnsi="Times New Roman" w:cs="Times New Roman"/>
          <w:sz w:val="24"/>
          <w:szCs w:val="24"/>
        </w:rPr>
        <w:t>fitting on</w:t>
      </w:r>
      <w:r w:rsidRPr="000121FF">
        <w:rPr>
          <w:rFonts w:ascii="Times New Roman" w:eastAsia="Lato" w:hAnsi="Times New Roman" w:cs="Times New Roman"/>
          <w:sz w:val="24"/>
          <w:szCs w:val="24"/>
        </w:rPr>
        <w:t xml:space="preserve"> the training set to forecast into the test set. While the p-value shows an improvement</w:t>
      </w:r>
      <w:r w:rsidR="007A06EF" w:rsidRPr="000121FF">
        <w:rPr>
          <w:rFonts w:ascii="Times New Roman" w:eastAsia="Lato" w:hAnsi="Times New Roman" w:cs="Times New Roman"/>
          <w:sz w:val="24"/>
          <w:szCs w:val="24"/>
        </w:rPr>
        <w:t xml:space="preserve"> for the model with </w:t>
      </w:r>
      <w:r w:rsidR="00563535">
        <w:rPr>
          <w:rFonts w:ascii="Times New Roman" w:eastAsia="Lato" w:hAnsi="Times New Roman" w:cs="Times New Roman"/>
          <w:sz w:val="24"/>
          <w:szCs w:val="24"/>
        </w:rPr>
        <w:t>ARIMA(0,1,1)(1,0,1)[12] errors</w:t>
      </w:r>
      <w:r w:rsidRPr="000121FF">
        <w:rPr>
          <w:rFonts w:ascii="Times New Roman" w:eastAsia="Lato" w:hAnsi="Times New Roman" w:cs="Times New Roman"/>
          <w:sz w:val="24"/>
          <w:szCs w:val="24"/>
        </w:rPr>
        <w:t>, it leads to a poorer fit as both RMSE in the training (1.81 vs 1.78)  and test set (3.34 vs 3.27) exceed that of the previously fit model, i.e. ARIMA(0,1,1)(0,1,1)[12].</w:t>
      </w:r>
    </w:p>
    <w:p w14:paraId="3952A210" w14:textId="77777777" w:rsidR="00E451AF" w:rsidRPr="000121FF" w:rsidRDefault="00E451AF" w:rsidP="004A780E">
      <w:pPr>
        <w:jc w:val="both"/>
        <w:rPr>
          <w:rFonts w:ascii="Times New Roman" w:eastAsia="Lato" w:hAnsi="Times New Roman" w:cs="Times New Roman"/>
          <w:sz w:val="24"/>
          <w:szCs w:val="24"/>
        </w:rPr>
      </w:pPr>
    </w:p>
    <w:p w14:paraId="5B6E821E" w14:textId="19D58B28" w:rsidR="00776BD6" w:rsidRPr="000121FF" w:rsidRDefault="007A06EF" w:rsidP="008A3564">
      <w:pPr>
        <w:jc w:val="center"/>
        <w:rPr>
          <w:rFonts w:ascii="Times New Roman" w:eastAsia="Lato" w:hAnsi="Times New Roman" w:cs="Times New Roman"/>
        </w:rPr>
      </w:pPr>
      <w:r w:rsidRPr="000121FF">
        <w:rPr>
          <w:rFonts w:ascii="Times New Roman" w:hAnsi="Times New Roman" w:cs="Times New Roman"/>
          <w:noProof/>
        </w:rPr>
        <w:drawing>
          <wp:inline distT="0" distB="0" distL="0" distR="0" wp14:anchorId="39D1B0A4" wp14:editId="41C577D8">
            <wp:extent cx="4748212" cy="449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9435" cy="491357"/>
                    </a:xfrm>
                    <a:prstGeom prst="rect">
                      <a:avLst/>
                    </a:prstGeom>
                  </pic:spPr>
                </pic:pic>
              </a:graphicData>
            </a:graphic>
          </wp:inline>
        </w:drawing>
      </w:r>
    </w:p>
    <w:p w14:paraId="398290A4" w14:textId="742A8022"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Table 5.5 Comparison of the 2 Models</w:t>
      </w:r>
    </w:p>
    <w:p w14:paraId="60F3B1F4" w14:textId="77777777" w:rsidR="00EC7AA9" w:rsidRPr="000121FF" w:rsidRDefault="00EC7AA9" w:rsidP="004A780E">
      <w:pPr>
        <w:jc w:val="both"/>
        <w:rPr>
          <w:rFonts w:ascii="Times New Roman" w:eastAsia="Lato" w:hAnsi="Times New Roman" w:cs="Times New Roman"/>
        </w:rPr>
      </w:pPr>
    </w:p>
    <w:p w14:paraId="518097AA" w14:textId="0A8E9494"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Hence, with all these reasons combined, our group </w:t>
      </w:r>
      <w:r w:rsidR="00DE3045" w:rsidRPr="000121FF">
        <w:rPr>
          <w:rFonts w:ascii="Times New Roman" w:eastAsia="Lato" w:hAnsi="Times New Roman" w:cs="Times New Roman"/>
          <w:sz w:val="24"/>
          <w:szCs w:val="24"/>
        </w:rPr>
        <w:t>concluded that the</w:t>
      </w:r>
      <w:r w:rsidRPr="000121FF">
        <w:rPr>
          <w:rFonts w:ascii="Times New Roman" w:eastAsia="Lato" w:hAnsi="Times New Roman" w:cs="Times New Roman"/>
          <w:sz w:val="24"/>
          <w:szCs w:val="24"/>
        </w:rPr>
        <w:t xml:space="preserve"> </w:t>
      </w:r>
      <w:r w:rsidR="00DE3045" w:rsidRPr="000121FF">
        <w:rPr>
          <w:rFonts w:ascii="Times New Roman" w:eastAsia="Lato" w:hAnsi="Times New Roman" w:cs="Times New Roman"/>
          <w:sz w:val="24"/>
          <w:szCs w:val="24"/>
        </w:rPr>
        <w:t xml:space="preserve">best model for forecasting in this section is the </w:t>
      </w:r>
      <w:r w:rsidRPr="000121FF">
        <w:rPr>
          <w:rFonts w:ascii="Times New Roman" w:eastAsia="Lato" w:hAnsi="Times New Roman" w:cs="Times New Roman"/>
          <w:sz w:val="24"/>
          <w:szCs w:val="24"/>
        </w:rPr>
        <w:t xml:space="preserve">dynamic regression model </w:t>
      </w:r>
      <w:r w:rsidR="00DE3045" w:rsidRPr="000121FF">
        <w:rPr>
          <w:rFonts w:ascii="Times New Roman" w:eastAsia="Lato" w:hAnsi="Times New Roman" w:cs="Times New Roman"/>
          <w:sz w:val="24"/>
          <w:szCs w:val="24"/>
        </w:rPr>
        <w:t xml:space="preserve">with ARIMA (0,1,1)(0,1,1)[12]  </w:t>
      </w:r>
      <w:r w:rsidR="00E451AF" w:rsidRPr="000121FF">
        <w:rPr>
          <w:rFonts w:ascii="Times New Roman" w:eastAsia="Lato" w:hAnsi="Times New Roman" w:cs="Times New Roman"/>
          <w:sz w:val="24"/>
          <w:szCs w:val="24"/>
        </w:rPr>
        <w:t>using</w:t>
      </w:r>
      <w:r w:rsidRPr="000121FF">
        <w:rPr>
          <w:rFonts w:ascii="Times New Roman" w:eastAsia="Lato" w:hAnsi="Times New Roman" w:cs="Times New Roman"/>
          <w:sz w:val="24"/>
          <w:szCs w:val="24"/>
        </w:rPr>
        <w:t xml:space="preserve"> “</w:t>
      </w:r>
      <w:proofErr w:type="spellStart"/>
      <w:r w:rsidRPr="000121FF">
        <w:rPr>
          <w:rFonts w:ascii="Times New Roman" w:eastAsia="Lato" w:hAnsi="Times New Roman" w:cs="Times New Roman"/>
          <w:sz w:val="24"/>
          <w:szCs w:val="24"/>
        </w:rPr>
        <w:t>rsi</w:t>
      </w:r>
      <w:proofErr w:type="spellEnd"/>
      <w:r w:rsidRPr="000121FF">
        <w:rPr>
          <w:rFonts w:ascii="Times New Roman" w:eastAsia="Lato" w:hAnsi="Times New Roman" w:cs="Times New Roman"/>
          <w:sz w:val="24"/>
          <w:szCs w:val="24"/>
        </w:rPr>
        <w:t>”, “tourism” &amp; “cpi”</w:t>
      </w:r>
      <w:r w:rsidR="00E451AF" w:rsidRPr="000121FF">
        <w:rPr>
          <w:rFonts w:ascii="Times New Roman" w:eastAsia="Lato" w:hAnsi="Times New Roman" w:cs="Times New Roman"/>
          <w:sz w:val="24"/>
          <w:szCs w:val="24"/>
        </w:rPr>
        <w:t xml:space="preserve"> as predictor variables</w:t>
      </w:r>
      <w:r w:rsidRPr="000121FF">
        <w:rPr>
          <w:rFonts w:ascii="Times New Roman" w:eastAsia="Lato" w:hAnsi="Times New Roman" w:cs="Times New Roman"/>
          <w:sz w:val="24"/>
          <w:szCs w:val="24"/>
        </w:rPr>
        <w:t xml:space="preserve"> error</w:t>
      </w:r>
      <w:r w:rsidR="00DE3045" w:rsidRPr="000121FF">
        <w:rPr>
          <w:rFonts w:ascii="Times New Roman" w:eastAsia="Lato" w:hAnsi="Times New Roman" w:cs="Times New Roman"/>
          <w:sz w:val="24"/>
          <w:szCs w:val="24"/>
        </w:rPr>
        <w:t>. Lastly, it is observed that the prediction interval is also narrower than those for the model developed in earlier sections as we are now able to explain some of the variation in the data using the predictor variables.</w:t>
      </w:r>
    </w:p>
    <w:p w14:paraId="42B8E861" w14:textId="6A5AA881" w:rsidR="007A06EF"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155AA9F0" wp14:editId="50CBB464">
            <wp:extent cx="4222298" cy="2762250"/>
            <wp:effectExtent l="0" t="0" r="6985"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4251862" cy="2781591"/>
                    </a:xfrm>
                    <a:prstGeom prst="rect">
                      <a:avLst/>
                    </a:prstGeom>
                    <a:ln/>
                  </pic:spPr>
                </pic:pic>
              </a:graphicData>
            </a:graphic>
          </wp:inline>
        </w:drawing>
      </w:r>
    </w:p>
    <w:p w14:paraId="4AB7A010" w14:textId="2E6EF651" w:rsidR="007A06EF" w:rsidRPr="000121FF" w:rsidRDefault="007A06EF"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5.1</w:t>
      </w:r>
      <w:r w:rsidR="008A3564" w:rsidRPr="000121FF">
        <w:rPr>
          <w:rFonts w:ascii="Times New Roman" w:eastAsia="Lato" w:hAnsi="Times New Roman" w:cs="Times New Roman"/>
          <w:b/>
          <w:bCs/>
          <w:i/>
          <w:iCs/>
          <w:sz w:val="20"/>
          <w:szCs w:val="20"/>
        </w:rPr>
        <w:t>1</w:t>
      </w:r>
      <w:r w:rsidRPr="000121FF">
        <w:rPr>
          <w:rFonts w:ascii="Times New Roman" w:eastAsia="Lato" w:hAnsi="Times New Roman" w:cs="Times New Roman"/>
          <w:b/>
          <w:bCs/>
          <w:i/>
          <w:iCs/>
          <w:sz w:val="20"/>
          <w:szCs w:val="20"/>
        </w:rPr>
        <w:t xml:space="preserve"> Actual vs Fitted</w:t>
      </w:r>
    </w:p>
    <w:p w14:paraId="018462F4" w14:textId="38FECAFA"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7FF53390" wp14:editId="5479A695">
            <wp:extent cx="4286250" cy="238125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4364660" cy="2424811"/>
                    </a:xfrm>
                    <a:prstGeom prst="rect">
                      <a:avLst/>
                    </a:prstGeom>
                    <a:ln/>
                  </pic:spPr>
                </pic:pic>
              </a:graphicData>
            </a:graphic>
          </wp:inline>
        </w:drawing>
      </w:r>
    </w:p>
    <w:p w14:paraId="04406640" w14:textId="0FD87B05" w:rsidR="00776BD6" w:rsidRPr="000121FF" w:rsidRDefault="007A06EF"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5.12 Actual vs Fitted Prediction Intervals</w:t>
      </w:r>
    </w:p>
    <w:p w14:paraId="3F51EFC4" w14:textId="5EC3BE18" w:rsidR="00776BD6"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 xml:space="preserve">SECTION </w:t>
      </w:r>
      <w:r w:rsidR="008E1537" w:rsidRPr="000121FF">
        <w:rPr>
          <w:rFonts w:ascii="Times New Roman" w:eastAsia="Lato" w:hAnsi="Times New Roman" w:cs="Times New Roman"/>
          <w:b/>
          <w:sz w:val="56"/>
          <w:szCs w:val="56"/>
        </w:rPr>
        <w:t>6</w:t>
      </w:r>
      <w:r w:rsidRPr="000121FF">
        <w:rPr>
          <w:rFonts w:ascii="Times New Roman" w:eastAsia="Lato" w:hAnsi="Times New Roman" w:cs="Times New Roman"/>
          <w:b/>
          <w:sz w:val="56"/>
          <w:szCs w:val="56"/>
        </w:rPr>
        <w:t xml:space="preserve"> :</w:t>
      </w:r>
      <w:r w:rsidRPr="000121FF">
        <w:rPr>
          <w:rFonts w:ascii="Times New Roman" w:eastAsia="Lato" w:hAnsi="Times New Roman" w:cs="Times New Roman"/>
          <w:b/>
          <w:sz w:val="72"/>
          <w:szCs w:val="72"/>
        </w:rPr>
        <w:t xml:space="preserve"> </w:t>
      </w:r>
      <w:r w:rsidRPr="000121FF">
        <w:rPr>
          <w:rFonts w:ascii="Times New Roman" w:eastAsia="Lato" w:hAnsi="Times New Roman" w:cs="Times New Roman"/>
          <w:sz w:val="56"/>
          <w:szCs w:val="56"/>
        </w:rPr>
        <w:t>MODEL SELECTION &amp; FORECASTING</w:t>
      </w:r>
    </w:p>
    <w:p w14:paraId="45680560" w14:textId="77777777" w:rsidR="007A06EF" w:rsidRPr="000121FF" w:rsidRDefault="007A06EF" w:rsidP="004A780E">
      <w:pPr>
        <w:jc w:val="both"/>
        <w:rPr>
          <w:rFonts w:ascii="Times New Roman" w:eastAsia="Lato" w:hAnsi="Times New Roman" w:cs="Times New Roman"/>
        </w:rPr>
      </w:pPr>
    </w:p>
    <w:p w14:paraId="42A2FF2E" w14:textId="0A751FB6"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have previously fitted various models using data from </w:t>
      </w:r>
      <w:r w:rsidR="00FE214B" w:rsidRPr="000121FF">
        <w:rPr>
          <w:rFonts w:ascii="Times New Roman" w:eastAsia="Lato" w:hAnsi="Times New Roman" w:cs="Times New Roman"/>
          <w:sz w:val="24"/>
          <w:szCs w:val="24"/>
        </w:rPr>
        <w:t>Jan 2005</w:t>
      </w:r>
      <w:r w:rsidR="00DE3045" w:rsidRPr="000121FF">
        <w:rPr>
          <w:rFonts w:ascii="Times New Roman" w:eastAsia="Lato" w:hAnsi="Times New Roman" w:cs="Times New Roman"/>
          <w:sz w:val="24"/>
          <w:szCs w:val="24"/>
        </w:rPr>
        <w:t xml:space="preserve"> to </w:t>
      </w:r>
      <w:r w:rsidR="00FE214B" w:rsidRPr="000121FF">
        <w:rPr>
          <w:rFonts w:ascii="Times New Roman" w:eastAsia="Lato" w:hAnsi="Times New Roman" w:cs="Times New Roman"/>
          <w:sz w:val="24"/>
          <w:szCs w:val="24"/>
        </w:rPr>
        <w:t>Dec 2016</w:t>
      </w:r>
      <w:r w:rsidR="008E1537"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 xml:space="preserve"> and forecast</w:t>
      </w:r>
      <w:r w:rsidR="008E1537" w:rsidRPr="000121FF">
        <w:rPr>
          <w:rFonts w:ascii="Times New Roman" w:eastAsia="Lato" w:hAnsi="Times New Roman" w:cs="Times New Roman"/>
          <w:sz w:val="24"/>
          <w:szCs w:val="24"/>
        </w:rPr>
        <w:t>ed</w:t>
      </w:r>
      <w:r w:rsidRPr="000121FF">
        <w:rPr>
          <w:rFonts w:ascii="Times New Roman" w:eastAsia="Lato" w:hAnsi="Times New Roman" w:cs="Times New Roman"/>
          <w:sz w:val="24"/>
          <w:szCs w:val="24"/>
        </w:rPr>
        <w:t xml:space="preserve"> the FSI for </w:t>
      </w:r>
      <w:r w:rsidR="00FE214B" w:rsidRPr="000121FF">
        <w:rPr>
          <w:rFonts w:ascii="Times New Roman" w:eastAsia="Lato" w:hAnsi="Times New Roman" w:cs="Times New Roman"/>
          <w:sz w:val="24"/>
          <w:szCs w:val="24"/>
        </w:rPr>
        <w:t xml:space="preserve">Jan 2017 </w:t>
      </w:r>
      <w:r w:rsidR="00DE3045" w:rsidRPr="000121FF">
        <w:rPr>
          <w:rFonts w:ascii="Times New Roman" w:eastAsia="Lato" w:hAnsi="Times New Roman" w:cs="Times New Roman"/>
          <w:sz w:val="24"/>
          <w:szCs w:val="24"/>
        </w:rPr>
        <w:t xml:space="preserve">to </w:t>
      </w:r>
      <w:r w:rsidR="00FE214B" w:rsidRPr="000121FF">
        <w:rPr>
          <w:rFonts w:ascii="Times New Roman" w:eastAsia="Lato" w:hAnsi="Times New Roman" w:cs="Times New Roman"/>
          <w:sz w:val="24"/>
          <w:szCs w:val="24"/>
        </w:rPr>
        <w:t>Dec 2019</w:t>
      </w:r>
      <w:r w:rsidRPr="000121FF">
        <w:rPr>
          <w:rFonts w:ascii="Times New Roman" w:eastAsia="Lato" w:hAnsi="Times New Roman" w:cs="Times New Roman"/>
          <w:sz w:val="24"/>
          <w:szCs w:val="24"/>
        </w:rPr>
        <w:t xml:space="preserve">. In this section, we first evaluate the fitted models by comparing the </w:t>
      </w:r>
      <w:r w:rsidR="008E1537" w:rsidRPr="000121FF">
        <w:rPr>
          <w:rFonts w:ascii="Times New Roman" w:eastAsia="Lato" w:hAnsi="Times New Roman" w:cs="Times New Roman"/>
          <w:sz w:val="24"/>
          <w:szCs w:val="24"/>
        </w:rPr>
        <w:t xml:space="preserve">forecast </w:t>
      </w:r>
      <w:r w:rsidRPr="000121FF">
        <w:rPr>
          <w:rFonts w:ascii="Times New Roman" w:eastAsia="Lato" w:hAnsi="Times New Roman" w:cs="Times New Roman"/>
          <w:sz w:val="24"/>
          <w:szCs w:val="24"/>
        </w:rPr>
        <w:t>RMSE of the</w:t>
      </w:r>
      <w:r w:rsidR="008E1537"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the leading candidates in previous sections, namely the seasonal naive model</w:t>
      </w:r>
      <w:r w:rsidR="008E1537" w:rsidRPr="000121FF">
        <w:rPr>
          <w:rFonts w:ascii="Times New Roman" w:eastAsia="Lato" w:hAnsi="Times New Roman" w:cs="Times New Roman"/>
          <w:sz w:val="24"/>
          <w:szCs w:val="24"/>
        </w:rPr>
        <w:t xml:space="preserve"> (benchmark model)</w:t>
      </w:r>
      <w:r w:rsidRPr="000121FF">
        <w:rPr>
          <w:rFonts w:ascii="Times New Roman" w:eastAsia="Lato" w:hAnsi="Times New Roman" w:cs="Times New Roman"/>
          <w:sz w:val="24"/>
          <w:szCs w:val="24"/>
        </w:rPr>
        <w:t>, STL-ARIMA with drift model, and Dynamic Regression model. In addition, we also compare with the respective combinations</w:t>
      </w:r>
      <w:r w:rsidR="008E1537" w:rsidRPr="000121FF">
        <w:rPr>
          <w:rFonts w:ascii="Times New Roman" w:eastAsia="Lato" w:hAnsi="Times New Roman" w:cs="Times New Roman"/>
          <w:sz w:val="24"/>
          <w:szCs w:val="24"/>
        </w:rPr>
        <w:t xml:space="preserve"> of those models</w:t>
      </w:r>
      <w:r w:rsidRPr="000121FF">
        <w:rPr>
          <w:rFonts w:ascii="Times New Roman" w:eastAsia="Lato" w:hAnsi="Times New Roman" w:cs="Times New Roman"/>
          <w:sz w:val="24"/>
          <w:szCs w:val="24"/>
        </w:rPr>
        <w:t xml:space="preserve"> by taking the average of the forecasts.</w:t>
      </w:r>
    </w:p>
    <w:p w14:paraId="0224503F" w14:textId="77777777" w:rsidR="00776BD6" w:rsidRPr="000121FF" w:rsidRDefault="003E4C17" w:rsidP="004A780E">
      <w:pPr>
        <w:pStyle w:val="ListParagraph"/>
        <w:numPr>
          <w:ilvl w:val="0"/>
          <w:numId w:val="15"/>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rPr>
        <w:t xml:space="preserve">Combination 1 - </w:t>
      </w:r>
      <w:r w:rsidRPr="000121FF">
        <w:rPr>
          <w:rFonts w:ascii="Times New Roman" w:eastAsia="Lato" w:hAnsi="Times New Roman" w:cs="Times New Roman"/>
          <w:sz w:val="24"/>
          <w:szCs w:val="24"/>
        </w:rPr>
        <w:t xml:space="preserve">Combination of seasonal-naive &amp; STL-ARIMA with drift forecasts </w:t>
      </w:r>
    </w:p>
    <w:p w14:paraId="46272DC5" w14:textId="77777777" w:rsidR="00776BD6" w:rsidRPr="000121FF" w:rsidRDefault="003E4C17" w:rsidP="004A780E">
      <w:pPr>
        <w:pStyle w:val="ListParagraph"/>
        <w:numPr>
          <w:ilvl w:val="0"/>
          <w:numId w:val="15"/>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rPr>
        <w:t xml:space="preserve">Combination 2 - </w:t>
      </w:r>
      <w:r w:rsidRPr="000121FF">
        <w:rPr>
          <w:rFonts w:ascii="Times New Roman" w:eastAsia="Lato" w:hAnsi="Times New Roman" w:cs="Times New Roman"/>
          <w:sz w:val="24"/>
          <w:szCs w:val="24"/>
        </w:rPr>
        <w:t xml:space="preserve">Combination of seasonal-naive &amp; Dynamic Regression forecasts </w:t>
      </w:r>
    </w:p>
    <w:p w14:paraId="6813B0D7" w14:textId="77777777" w:rsidR="00776BD6" w:rsidRPr="000121FF" w:rsidRDefault="003E4C17" w:rsidP="004A780E">
      <w:pPr>
        <w:pStyle w:val="ListParagraph"/>
        <w:numPr>
          <w:ilvl w:val="0"/>
          <w:numId w:val="15"/>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rPr>
        <w:t xml:space="preserve">Combination 3 - </w:t>
      </w:r>
      <w:r w:rsidRPr="000121FF">
        <w:rPr>
          <w:rFonts w:ascii="Times New Roman" w:eastAsia="Lato" w:hAnsi="Times New Roman" w:cs="Times New Roman"/>
          <w:sz w:val="24"/>
          <w:szCs w:val="24"/>
        </w:rPr>
        <w:t>Combination of STL-ARIMA with drift &amp; Dynamic Regression forecasts</w:t>
      </w:r>
    </w:p>
    <w:p w14:paraId="56740384" w14:textId="7EF43878" w:rsidR="00776BD6" w:rsidRPr="000121FF" w:rsidRDefault="003E4C17" w:rsidP="004A780E">
      <w:pPr>
        <w:pStyle w:val="ListParagraph"/>
        <w:numPr>
          <w:ilvl w:val="0"/>
          <w:numId w:val="15"/>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rPr>
        <w:t xml:space="preserve">Combination 4 - </w:t>
      </w:r>
      <w:r w:rsidRPr="000121FF">
        <w:rPr>
          <w:rFonts w:ascii="Times New Roman" w:eastAsia="Lato" w:hAnsi="Times New Roman" w:cs="Times New Roman"/>
          <w:sz w:val="24"/>
          <w:szCs w:val="24"/>
        </w:rPr>
        <w:t>Combination of seasonal-naive, STL-ARIMA with drift &amp; Dynamic Regression forecasts</w:t>
      </w:r>
    </w:p>
    <w:p w14:paraId="7A2742A2" w14:textId="77777777" w:rsidR="008A3564" w:rsidRPr="000121FF" w:rsidRDefault="008A3564" w:rsidP="008A3564">
      <w:pPr>
        <w:pStyle w:val="ListParagraph"/>
        <w:ind w:left="360"/>
        <w:jc w:val="both"/>
        <w:rPr>
          <w:rFonts w:ascii="Times New Roman" w:eastAsia="Lato" w:hAnsi="Times New Roman" w:cs="Times New Roman"/>
          <w:sz w:val="24"/>
          <w:szCs w:val="24"/>
        </w:rPr>
      </w:pPr>
    </w:p>
    <w:p w14:paraId="3BB7CFDF" w14:textId="45716200" w:rsidR="00776BD6" w:rsidRPr="000121FF" w:rsidRDefault="003E4C17" w:rsidP="008A3564">
      <w:pPr>
        <w:jc w:val="center"/>
        <w:rPr>
          <w:rFonts w:ascii="Times New Roman" w:eastAsia="Lato" w:hAnsi="Times New Roman" w:cs="Times New Roman"/>
          <w:b/>
          <w:i/>
          <w:iCs/>
        </w:rPr>
      </w:pPr>
      <w:r w:rsidRPr="000121FF">
        <w:rPr>
          <w:rFonts w:ascii="Times New Roman" w:eastAsia="Lato" w:hAnsi="Times New Roman" w:cs="Times New Roman"/>
          <w:b/>
          <w:i/>
          <w:iCs/>
          <w:noProof/>
        </w:rPr>
        <w:drawing>
          <wp:inline distT="114300" distB="114300" distL="114300" distR="114300" wp14:anchorId="23A0AB08" wp14:editId="65CE096D">
            <wp:extent cx="3266019" cy="1081088"/>
            <wp:effectExtent l="0" t="0" r="0" b="508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69"/>
                    <a:srcRect t="10881"/>
                    <a:stretch/>
                  </pic:blipFill>
                  <pic:spPr bwMode="auto">
                    <a:xfrm>
                      <a:off x="0" y="0"/>
                      <a:ext cx="3283057" cy="1086728"/>
                    </a:xfrm>
                    <a:prstGeom prst="rect">
                      <a:avLst/>
                    </a:prstGeom>
                    <a:ln>
                      <a:noFill/>
                    </a:ln>
                    <a:extLst>
                      <a:ext uri="{53640926-AAD7-44D8-BBD7-CCE9431645EC}">
                        <a14:shadowObscured xmlns:a14="http://schemas.microsoft.com/office/drawing/2010/main"/>
                      </a:ext>
                    </a:extLst>
                  </pic:spPr>
                </pic:pic>
              </a:graphicData>
            </a:graphic>
          </wp:inline>
        </w:drawing>
      </w:r>
    </w:p>
    <w:p w14:paraId="15AE6D97" w14:textId="77777777" w:rsidR="008E1537" w:rsidRPr="000121FF" w:rsidRDefault="008E1537"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Table 6.1 RMSE Comparison</w:t>
      </w:r>
    </w:p>
    <w:p w14:paraId="5FAEE995" w14:textId="77777777" w:rsidR="008E1537" w:rsidRPr="000121FF" w:rsidRDefault="008E1537" w:rsidP="004A780E">
      <w:pPr>
        <w:jc w:val="both"/>
        <w:rPr>
          <w:rFonts w:ascii="Times New Roman" w:eastAsia="Lato" w:hAnsi="Times New Roman" w:cs="Times New Roman"/>
          <w:b/>
        </w:rPr>
      </w:pPr>
    </w:p>
    <w:p w14:paraId="5443EE04" w14:textId="77777777" w:rsidR="00776BD6" w:rsidRPr="000121FF" w:rsidRDefault="008E1537" w:rsidP="004A780E">
      <w:pPr>
        <w:jc w:val="both"/>
        <w:rPr>
          <w:rFonts w:ascii="Times New Roman" w:eastAsia="Lato" w:hAnsi="Times New Roman" w:cs="Times New Roman"/>
          <w:sz w:val="24"/>
          <w:szCs w:val="24"/>
        </w:rPr>
      </w:pPr>
      <w:r w:rsidRPr="000121FF">
        <w:rPr>
          <w:rFonts w:ascii="Times New Roman" w:eastAsia="Lato" w:hAnsi="Times New Roman" w:cs="Times New Roman"/>
          <w:bCs/>
          <w:sz w:val="24"/>
          <w:szCs w:val="24"/>
        </w:rPr>
        <w:t>Referring to Table 6.1</w:t>
      </w:r>
      <w:r w:rsidRPr="000121FF">
        <w:rPr>
          <w:rFonts w:ascii="Times New Roman" w:eastAsia="Lato" w:hAnsi="Times New Roman" w:cs="Times New Roman"/>
          <w:b/>
          <w:sz w:val="24"/>
          <w:szCs w:val="24"/>
        </w:rPr>
        <w:t xml:space="preserve">, </w:t>
      </w:r>
      <w:r w:rsidR="003E4C17" w:rsidRPr="000121FF">
        <w:rPr>
          <w:rFonts w:ascii="Times New Roman" w:eastAsia="Lato" w:hAnsi="Times New Roman" w:cs="Times New Roman"/>
          <w:sz w:val="24"/>
          <w:szCs w:val="24"/>
        </w:rPr>
        <w:t xml:space="preserve">both </w:t>
      </w:r>
      <w:r w:rsidRPr="000121FF">
        <w:rPr>
          <w:rFonts w:ascii="Times New Roman" w:eastAsia="Lato" w:hAnsi="Times New Roman" w:cs="Times New Roman"/>
          <w:sz w:val="24"/>
          <w:szCs w:val="24"/>
        </w:rPr>
        <w:t xml:space="preserve">the </w:t>
      </w:r>
      <w:r w:rsidR="003E4C17" w:rsidRPr="000121FF">
        <w:rPr>
          <w:rFonts w:ascii="Times New Roman" w:eastAsia="Lato" w:hAnsi="Times New Roman" w:cs="Times New Roman"/>
          <w:sz w:val="24"/>
          <w:szCs w:val="24"/>
        </w:rPr>
        <w:t xml:space="preserve">STL-ARIMA with drift and Dynamic Regression model perform better than the seasonal-naive benchmark model </w:t>
      </w:r>
      <w:r w:rsidRPr="000121FF">
        <w:rPr>
          <w:rFonts w:ascii="Times New Roman" w:eastAsia="Lato" w:hAnsi="Times New Roman" w:cs="Times New Roman"/>
          <w:sz w:val="24"/>
          <w:szCs w:val="24"/>
        </w:rPr>
        <w:t>with lower RMSE values</w:t>
      </w:r>
      <w:r w:rsidR="003E4C17" w:rsidRPr="000121FF">
        <w:rPr>
          <w:rFonts w:ascii="Times New Roman" w:eastAsia="Lato" w:hAnsi="Times New Roman" w:cs="Times New Roman"/>
          <w:sz w:val="24"/>
          <w:szCs w:val="24"/>
        </w:rPr>
        <w:t>. While the Dynamic Regression model has the lowest RMSE in the training set, the STL-ARIMA model with drift yields the lowest RMSE in the test set.</w:t>
      </w:r>
      <w:r w:rsidRPr="000121FF">
        <w:rPr>
          <w:rFonts w:ascii="Times New Roman" w:eastAsia="Lato" w:hAnsi="Times New Roman" w:cs="Times New Roman"/>
          <w:sz w:val="24"/>
          <w:szCs w:val="24"/>
        </w:rPr>
        <w:t xml:space="preserve"> </w:t>
      </w:r>
      <w:r w:rsidR="003E4C17" w:rsidRPr="000121FF">
        <w:rPr>
          <w:rFonts w:ascii="Times New Roman" w:eastAsia="Lato" w:hAnsi="Times New Roman" w:cs="Times New Roman"/>
          <w:sz w:val="24"/>
          <w:szCs w:val="24"/>
        </w:rPr>
        <w:t>Despite taking various combinations, STL-ARIMA model with drift still produces lower RMSE in the test set than that of Combination 3.</w:t>
      </w:r>
      <w:r w:rsidRPr="000121FF">
        <w:rPr>
          <w:rFonts w:ascii="Times New Roman" w:eastAsia="Lato" w:hAnsi="Times New Roman" w:cs="Times New Roman"/>
          <w:sz w:val="24"/>
          <w:szCs w:val="24"/>
        </w:rPr>
        <w:t xml:space="preserve"> </w:t>
      </w:r>
      <w:r w:rsidR="003E4C17" w:rsidRPr="000121FF">
        <w:rPr>
          <w:rFonts w:ascii="Times New Roman" w:eastAsia="Lato" w:hAnsi="Times New Roman" w:cs="Times New Roman"/>
          <w:sz w:val="24"/>
          <w:szCs w:val="24"/>
        </w:rPr>
        <w:t>Using RMSE of the test set as a criterion for evaluating the best model, we then decide to select STL-ARIMA with drift for forecasting. into our FSI dataset from January 2005 to February 2020.</w:t>
      </w:r>
    </w:p>
    <w:p w14:paraId="4D0EF714" w14:textId="77777777" w:rsidR="008E1537" w:rsidRPr="000121FF" w:rsidRDefault="008E1537" w:rsidP="004A780E">
      <w:pPr>
        <w:jc w:val="both"/>
        <w:rPr>
          <w:rFonts w:ascii="Times New Roman" w:eastAsia="Lato" w:hAnsi="Times New Roman" w:cs="Times New Roman"/>
          <w:sz w:val="24"/>
          <w:szCs w:val="24"/>
        </w:rPr>
      </w:pPr>
    </w:p>
    <w:p w14:paraId="52299C1F"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 fit the model using STL-ARIMA (2,1,0) with drift for 12-months ahead pre-COVID19 ex-ante forecast.</w:t>
      </w:r>
      <w:r w:rsidR="008E1537"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 xml:space="preserve">We also use bootstrapping to estimate our forecast errors by adding the bootstrap argument to our forecasting function as the residuals are not normally distributed. </w:t>
      </w:r>
    </w:p>
    <w:p w14:paraId="215733A5" w14:textId="380BC2DE" w:rsidR="008E1537" w:rsidRPr="000121FF" w:rsidRDefault="00563535" w:rsidP="008A3564">
      <w:pPr>
        <w:jc w:val="center"/>
        <w:rPr>
          <w:rFonts w:ascii="Times New Roman" w:eastAsia="Lato" w:hAnsi="Times New Roman" w:cs="Times New Roman"/>
          <w:i/>
          <w:iCs/>
        </w:rPr>
      </w:pPr>
      <w:r>
        <w:rPr>
          <w:noProof/>
        </w:rPr>
        <w:lastRenderedPageBreak/>
        <w:drawing>
          <wp:inline distT="0" distB="0" distL="0" distR="0" wp14:anchorId="363F9052" wp14:editId="3F90732E">
            <wp:extent cx="4242018" cy="278144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2018" cy="2781443"/>
                    </a:xfrm>
                    <a:prstGeom prst="rect">
                      <a:avLst/>
                    </a:prstGeom>
                  </pic:spPr>
                </pic:pic>
              </a:graphicData>
            </a:graphic>
          </wp:inline>
        </w:drawing>
      </w:r>
    </w:p>
    <w:p w14:paraId="29650760" w14:textId="4F34488C" w:rsidR="008E1537" w:rsidRPr="000121FF" w:rsidRDefault="008E1537" w:rsidP="008A3564">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6.1 STL-ARIMA Ex-ante Forecast</w:t>
      </w:r>
    </w:p>
    <w:p w14:paraId="23CFFAE7" w14:textId="77777777" w:rsidR="008A3564" w:rsidRPr="000121FF" w:rsidRDefault="008A3564" w:rsidP="008A3564">
      <w:pPr>
        <w:jc w:val="center"/>
        <w:rPr>
          <w:rFonts w:ascii="Times New Roman" w:eastAsia="Lato" w:hAnsi="Times New Roman" w:cs="Times New Roman"/>
          <w:b/>
          <w:bCs/>
          <w:i/>
          <w:iCs/>
          <w:sz w:val="20"/>
          <w:szCs w:val="20"/>
          <w:lang w:val="en-SG"/>
        </w:rPr>
      </w:pPr>
    </w:p>
    <w:p w14:paraId="23D8BDD3" w14:textId="3DB12258" w:rsidR="00776BD6" w:rsidRPr="000121FF" w:rsidRDefault="002113FE" w:rsidP="008A3564">
      <w:pPr>
        <w:jc w:val="center"/>
        <w:rPr>
          <w:rFonts w:ascii="Times New Roman" w:eastAsia="Lato" w:hAnsi="Times New Roman" w:cs="Times New Roman"/>
          <w:i/>
          <w:iCs/>
        </w:rPr>
      </w:pPr>
      <w:r>
        <w:rPr>
          <w:noProof/>
        </w:rPr>
        <w:drawing>
          <wp:inline distT="0" distB="0" distL="0" distR="0" wp14:anchorId="4F7F4E3A" wp14:editId="18F314FC">
            <wp:extent cx="5511800" cy="22154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2652" cy="2219830"/>
                    </a:xfrm>
                    <a:prstGeom prst="rect">
                      <a:avLst/>
                    </a:prstGeom>
                  </pic:spPr>
                </pic:pic>
              </a:graphicData>
            </a:graphic>
          </wp:inline>
        </w:drawing>
      </w:r>
    </w:p>
    <w:p w14:paraId="4CF71A39" w14:textId="77777777" w:rsidR="00445A2D" w:rsidRPr="000121FF" w:rsidRDefault="00445A2D" w:rsidP="008A3564">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Table 6.2 STL-ARIMA Ex-ante Forecast Values</w:t>
      </w:r>
    </w:p>
    <w:p w14:paraId="3EB5DCFE" w14:textId="77777777" w:rsidR="00776BD6" w:rsidRPr="000121FF" w:rsidRDefault="00776BD6" w:rsidP="004A780E">
      <w:pPr>
        <w:jc w:val="both"/>
        <w:rPr>
          <w:rFonts w:ascii="Times New Roman" w:eastAsia="Lato" w:hAnsi="Times New Roman" w:cs="Times New Roman"/>
          <w:b/>
          <w:lang w:val="en-SG"/>
        </w:rPr>
      </w:pPr>
    </w:p>
    <w:p w14:paraId="61EBBF68" w14:textId="5D56017F"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However, </w:t>
      </w:r>
      <w:r w:rsidR="00DE3045" w:rsidRPr="000121FF">
        <w:rPr>
          <w:rFonts w:ascii="Times New Roman" w:eastAsia="Lato" w:hAnsi="Times New Roman" w:cs="Times New Roman"/>
          <w:sz w:val="24"/>
          <w:szCs w:val="24"/>
        </w:rPr>
        <w:t>considering</w:t>
      </w:r>
      <w:r w:rsidRPr="000121FF">
        <w:rPr>
          <w:rFonts w:ascii="Times New Roman" w:eastAsia="Lato" w:hAnsi="Times New Roman" w:cs="Times New Roman"/>
          <w:sz w:val="24"/>
          <w:szCs w:val="24"/>
        </w:rPr>
        <w:t xml:space="preserve"> the current </w:t>
      </w:r>
      <w:r w:rsidR="00445A2D" w:rsidRPr="000121FF">
        <w:rPr>
          <w:rFonts w:ascii="Times New Roman" w:eastAsia="Lato" w:hAnsi="Times New Roman" w:cs="Times New Roman"/>
          <w:sz w:val="24"/>
          <w:szCs w:val="24"/>
        </w:rPr>
        <w:t xml:space="preserve">COVID </w:t>
      </w:r>
      <w:r w:rsidRPr="000121FF">
        <w:rPr>
          <w:rFonts w:ascii="Times New Roman" w:eastAsia="Lato" w:hAnsi="Times New Roman" w:cs="Times New Roman"/>
          <w:sz w:val="24"/>
          <w:szCs w:val="24"/>
        </w:rPr>
        <w:t>pandemi</w:t>
      </w:r>
      <w:r w:rsidR="00445A2D" w:rsidRPr="000121FF">
        <w:rPr>
          <w:rFonts w:ascii="Times New Roman" w:eastAsia="Lato" w:hAnsi="Times New Roman" w:cs="Times New Roman"/>
          <w:sz w:val="24"/>
          <w:szCs w:val="24"/>
        </w:rPr>
        <w:t>c</w:t>
      </w:r>
      <w:r w:rsidRPr="000121FF">
        <w:rPr>
          <w:rFonts w:ascii="Times New Roman" w:eastAsia="Lato" w:hAnsi="Times New Roman" w:cs="Times New Roman"/>
          <w:sz w:val="24"/>
          <w:szCs w:val="24"/>
        </w:rPr>
        <w:t xml:space="preserve">, we observe a downfall in predictor variables. </w:t>
      </w:r>
      <w:r w:rsidR="00445A2D" w:rsidRPr="000121FF">
        <w:rPr>
          <w:rFonts w:ascii="Times New Roman" w:eastAsia="Lato" w:hAnsi="Times New Roman" w:cs="Times New Roman"/>
          <w:sz w:val="24"/>
          <w:szCs w:val="24"/>
        </w:rPr>
        <w:t>The March 2020 values of ‘tourism’ can now be observed on</w:t>
      </w:r>
      <w:r w:rsidRPr="000121FF">
        <w:rPr>
          <w:rFonts w:ascii="Times New Roman" w:eastAsia="Lato" w:hAnsi="Times New Roman" w:cs="Times New Roman"/>
          <w:sz w:val="24"/>
          <w:szCs w:val="24"/>
        </w:rPr>
        <w:t xml:space="preserve"> the STB website. </w:t>
      </w:r>
      <w:r w:rsidR="00445A2D" w:rsidRPr="000121FF">
        <w:rPr>
          <w:rFonts w:ascii="Times New Roman" w:eastAsia="Lato" w:hAnsi="Times New Roman" w:cs="Times New Roman"/>
          <w:sz w:val="24"/>
          <w:szCs w:val="24"/>
        </w:rPr>
        <w:t>T</w:t>
      </w:r>
      <w:r w:rsidRPr="000121FF">
        <w:rPr>
          <w:rFonts w:ascii="Times New Roman" w:eastAsia="Lato" w:hAnsi="Times New Roman" w:cs="Times New Roman"/>
          <w:sz w:val="24"/>
          <w:szCs w:val="24"/>
        </w:rPr>
        <w:t>ourism numbers</w:t>
      </w:r>
      <w:r w:rsidR="00445A2D" w:rsidRPr="000121FF">
        <w:rPr>
          <w:rFonts w:ascii="Times New Roman" w:eastAsia="Lato" w:hAnsi="Times New Roman" w:cs="Times New Roman"/>
          <w:sz w:val="24"/>
          <w:szCs w:val="24"/>
        </w:rPr>
        <w:t xml:space="preserve"> have</w:t>
      </w:r>
      <w:r w:rsidRPr="000121FF">
        <w:rPr>
          <w:rFonts w:ascii="Times New Roman" w:eastAsia="Lato" w:hAnsi="Times New Roman" w:cs="Times New Roman"/>
          <w:sz w:val="24"/>
          <w:szCs w:val="24"/>
        </w:rPr>
        <w:t xml:space="preserve"> decreased by over 50% in February, and further decreased by another 50% in March. As predicted by the Dynamic Regression model, a large fall in “tourism” would, on average, decrease the estimate of FSI as they are positively correlated. </w:t>
      </w:r>
    </w:p>
    <w:p w14:paraId="78E1EE8D" w14:textId="77777777" w:rsidR="008A3564" w:rsidRPr="000121FF" w:rsidRDefault="008A3564" w:rsidP="004A780E">
      <w:pPr>
        <w:jc w:val="both"/>
        <w:rPr>
          <w:rFonts w:ascii="Times New Roman" w:eastAsia="Lato" w:hAnsi="Times New Roman" w:cs="Times New Roman"/>
          <w:sz w:val="24"/>
          <w:szCs w:val="24"/>
        </w:rPr>
      </w:pPr>
    </w:p>
    <w:p w14:paraId="2C1AEF65" w14:textId="12D1CA8A" w:rsidR="00776BD6" w:rsidRPr="000121FF" w:rsidRDefault="003E4C17" w:rsidP="008A3564">
      <w:pPr>
        <w:jc w:val="center"/>
        <w:rPr>
          <w:rFonts w:ascii="Times New Roman" w:eastAsia="Lato" w:hAnsi="Times New Roman" w:cs="Times New Roman"/>
          <w:b/>
          <w:i/>
          <w:iCs/>
        </w:rPr>
      </w:pPr>
      <w:r w:rsidRPr="000121FF">
        <w:rPr>
          <w:rFonts w:ascii="Times New Roman" w:eastAsia="Lato" w:hAnsi="Times New Roman" w:cs="Times New Roman"/>
          <w:b/>
          <w:i/>
          <w:iCs/>
          <w:noProof/>
        </w:rPr>
        <w:drawing>
          <wp:inline distT="114300" distB="114300" distL="114300" distR="114300" wp14:anchorId="393905AE" wp14:editId="5B9BC2A8">
            <wp:extent cx="4866640" cy="1538287"/>
            <wp:effectExtent l="0" t="0" r="0" b="508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72"/>
                    <a:srcRect l="1930" t="6300" r="2816" b="23895"/>
                    <a:stretch/>
                  </pic:blipFill>
                  <pic:spPr bwMode="auto">
                    <a:xfrm>
                      <a:off x="0" y="0"/>
                      <a:ext cx="4882458" cy="1543287"/>
                    </a:xfrm>
                    <a:prstGeom prst="rect">
                      <a:avLst/>
                    </a:prstGeom>
                    <a:ln>
                      <a:noFill/>
                    </a:ln>
                    <a:extLst>
                      <a:ext uri="{53640926-AAD7-44D8-BBD7-CCE9431645EC}">
                        <a14:shadowObscured xmlns:a14="http://schemas.microsoft.com/office/drawing/2010/main"/>
                      </a:ext>
                    </a:extLst>
                  </pic:spPr>
                </pic:pic>
              </a:graphicData>
            </a:graphic>
          </wp:inline>
        </w:drawing>
      </w:r>
    </w:p>
    <w:p w14:paraId="205EBDC6" w14:textId="03D0D20D" w:rsidR="00445A2D" w:rsidRPr="000121FF" w:rsidRDefault="00445A2D" w:rsidP="008A3564">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6.2 Tourism Figures from S</w:t>
      </w:r>
      <w:r w:rsidR="002113FE">
        <w:rPr>
          <w:rFonts w:ascii="Times New Roman" w:eastAsia="Lato" w:hAnsi="Times New Roman" w:cs="Times New Roman"/>
          <w:b/>
          <w:bCs/>
          <w:i/>
          <w:iCs/>
          <w:sz w:val="20"/>
          <w:szCs w:val="20"/>
          <w:lang w:val="en-SG"/>
        </w:rPr>
        <w:t xml:space="preserve">ingapore </w:t>
      </w:r>
      <w:r w:rsidRPr="000121FF">
        <w:rPr>
          <w:rFonts w:ascii="Times New Roman" w:eastAsia="Lato" w:hAnsi="Times New Roman" w:cs="Times New Roman"/>
          <w:b/>
          <w:bCs/>
          <w:i/>
          <w:iCs/>
          <w:sz w:val="20"/>
          <w:szCs w:val="20"/>
          <w:lang w:val="en-SG"/>
        </w:rPr>
        <w:t>T</w:t>
      </w:r>
      <w:r w:rsidR="002113FE">
        <w:rPr>
          <w:rFonts w:ascii="Times New Roman" w:eastAsia="Lato" w:hAnsi="Times New Roman" w:cs="Times New Roman"/>
          <w:b/>
          <w:bCs/>
          <w:i/>
          <w:iCs/>
          <w:sz w:val="20"/>
          <w:szCs w:val="20"/>
          <w:lang w:val="en-SG"/>
        </w:rPr>
        <w:t xml:space="preserve">ourism </w:t>
      </w:r>
      <w:r w:rsidRPr="000121FF">
        <w:rPr>
          <w:rFonts w:ascii="Times New Roman" w:eastAsia="Lato" w:hAnsi="Times New Roman" w:cs="Times New Roman"/>
          <w:b/>
          <w:bCs/>
          <w:i/>
          <w:iCs/>
          <w:sz w:val="20"/>
          <w:szCs w:val="20"/>
          <w:lang w:val="en-SG"/>
        </w:rPr>
        <w:t>B</w:t>
      </w:r>
      <w:r w:rsidR="002113FE">
        <w:rPr>
          <w:rFonts w:ascii="Times New Roman" w:eastAsia="Lato" w:hAnsi="Times New Roman" w:cs="Times New Roman"/>
          <w:b/>
          <w:bCs/>
          <w:i/>
          <w:iCs/>
          <w:sz w:val="20"/>
          <w:szCs w:val="20"/>
          <w:lang w:val="en-SG"/>
        </w:rPr>
        <w:t>oard</w:t>
      </w:r>
    </w:p>
    <w:p w14:paraId="6DA324BA" w14:textId="77777777" w:rsidR="00776BD6" w:rsidRPr="000121FF" w:rsidRDefault="00776BD6" w:rsidP="004A780E">
      <w:pPr>
        <w:jc w:val="both"/>
        <w:rPr>
          <w:rFonts w:ascii="Times New Roman" w:eastAsia="Lato" w:hAnsi="Times New Roman" w:cs="Times New Roman"/>
          <w:b/>
          <w:lang w:val="en-SG"/>
        </w:rPr>
      </w:pPr>
    </w:p>
    <w:p w14:paraId="47844246" w14:textId="77777777" w:rsidR="002113FE" w:rsidRPr="000121FF" w:rsidRDefault="002113FE" w:rsidP="002113F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 xml:space="preserve">To further illustrate the incapability of STL-ARIMA in capturing the extent, we compare the fitted values </w:t>
      </w:r>
      <w:r>
        <w:rPr>
          <w:rFonts w:ascii="Times New Roman" w:eastAsia="Lato" w:hAnsi="Times New Roman" w:cs="Times New Roman"/>
          <w:sz w:val="24"/>
          <w:szCs w:val="24"/>
        </w:rPr>
        <w:t>when fitting</w:t>
      </w:r>
      <w:r w:rsidRPr="000121FF">
        <w:rPr>
          <w:rFonts w:ascii="Times New Roman" w:eastAsia="Lato" w:hAnsi="Times New Roman" w:cs="Times New Roman"/>
          <w:sz w:val="24"/>
          <w:szCs w:val="24"/>
        </w:rPr>
        <w:t xml:space="preserve"> STL-ARIMA and Dynamic Regression models</w:t>
      </w:r>
      <w:r>
        <w:rPr>
          <w:rFonts w:ascii="Times New Roman" w:eastAsia="Lato" w:hAnsi="Times New Roman" w:cs="Times New Roman"/>
          <w:sz w:val="24"/>
          <w:szCs w:val="24"/>
        </w:rPr>
        <w:t xml:space="preserve"> on FSI index from January 2005 to February 2020.</w:t>
      </w:r>
      <w:r w:rsidRPr="000121FF">
        <w:rPr>
          <w:rFonts w:ascii="Times New Roman" w:eastAsia="Lato" w:hAnsi="Times New Roman" w:cs="Times New Roman"/>
          <w:sz w:val="24"/>
          <w:szCs w:val="24"/>
        </w:rPr>
        <w:t xml:space="preserve"> </w:t>
      </w:r>
    </w:p>
    <w:p w14:paraId="699B4933" w14:textId="1777EBC8" w:rsidR="00445A2D" w:rsidRPr="000121FF" w:rsidRDefault="00C050B3" w:rsidP="008A3564">
      <w:pPr>
        <w:jc w:val="center"/>
        <w:rPr>
          <w:rFonts w:ascii="Times New Roman" w:eastAsia="Lato" w:hAnsi="Times New Roman" w:cs="Times New Roman"/>
          <w:b/>
          <w:i/>
          <w:iCs/>
        </w:rPr>
      </w:pPr>
      <w:r>
        <w:rPr>
          <w:rFonts w:ascii="Times New Roman" w:eastAsia="Lato" w:hAnsi="Times New Roman" w:cs="Times New Roman"/>
          <w:b/>
          <w:i/>
          <w:iCs/>
          <w:noProof/>
        </w:rPr>
        <mc:AlternateContent>
          <mc:Choice Requires="wps">
            <w:drawing>
              <wp:anchor distT="0" distB="0" distL="114300" distR="114300" simplePos="0" relativeHeight="251663360" behindDoc="0" locked="0" layoutInCell="1" allowOverlap="1" wp14:anchorId="78166990" wp14:editId="7EE60E2A">
                <wp:simplePos x="0" y="0"/>
                <wp:positionH relativeFrom="column">
                  <wp:posOffset>4533900</wp:posOffset>
                </wp:positionH>
                <wp:positionV relativeFrom="paragraph">
                  <wp:posOffset>1831975</wp:posOffset>
                </wp:positionV>
                <wp:extent cx="146050" cy="120650"/>
                <wp:effectExtent l="57150" t="19050" r="44450" b="88900"/>
                <wp:wrapNone/>
                <wp:docPr id="42" name="Oval 42"/>
                <wp:cNvGraphicFramePr/>
                <a:graphic xmlns:a="http://schemas.openxmlformats.org/drawingml/2006/main">
                  <a:graphicData uri="http://schemas.microsoft.com/office/word/2010/wordprocessingShape">
                    <wps:wsp>
                      <wps:cNvSpPr/>
                      <wps:spPr>
                        <a:xfrm>
                          <a:off x="0" y="0"/>
                          <a:ext cx="146050" cy="12065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44F22" id="Oval 42" o:spid="_x0000_s1026" style="position:absolute;margin-left:357pt;margin-top:144.25pt;width:11.5pt;height: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" filled="f" strokecolor="#4579b8 [3044]">
                <v:shadow on="t" color="black" opacity="22937f" origin=",.5" offset="0,.63889mm"/>
              </v:oval>
            </w:pict>
          </mc:Fallback>
        </mc:AlternateContent>
      </w:r>
      <w:r>
        <w:rPr>
          <w:rFonts w:ascii="Times New Roman" w:eastAsia="Lato" w:hAnsi="Times New Roman" w:cs="Times New Roman"/>
          <w:b/>
          <w:i/>
          <w:iCs/>
          <w:noProof/>
        </w:rPr>
        <mc:AlternateContent>
          <mc:Choice Requires="wps">
            <w:drawing>
              <wp:anchor distT="0" distB="0" distL="114300" distR="114300" simplePos="0" relativeHeight="251661312" behindDoc="0" locked="0" layoutInCell="1" allowOverlap="1" wp14:anchorId="4AACAD8F" wp14:editId="4C07EA68">
                <wp:simplePos x="0" y="0"/>
                <wp:positionH relativeFrom="column">
                  <wp:posOffset>4533900</wp:posOffset>
                </wp:positionH>
                <wp:positionV relativeFrom="paragraph">
                  <wp:posOffset>955675</wp:posOffset>
                </wp:positionV>
                <wp:extent cx="139700" cy="107950"/>
                <wp:effectExtent l="57150" t="19050" r="31750" b="101600"/>
                <wp:wrapNone/>
                <wp:docPr id="35" name="Oval 35"/>
                <wp:cNvGraphicFramePr/>
                <a:graphic xmlns:a="http://schemas.openxmlformats.org/drawingml/2006/main">
                  <a:graphicData uri="http://schemas.microsoft.com/office/word/2010/wordprocessingShape">
                    <wps:wsp>
                      <wps:cNvSpPr/>
                      <wps:spPr>
                        <a:xfrm>
                          <a:off x="0" y="0"/>
                          <a:ext cx="139700" cy="10795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19044" id="Oval 35" o:spid="_x0000_s1026" style="position:absolute;margin-left:357pt;margin-top:75.25pt;width:11pt;height: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" filled="f" strokecolor="#4579b8 [3044]">
                <v:shadow on="t" color="black" opacity="22937f" origin=",.5" offset="0,.63889mm"/>
              </v:oval>
            </w:pict>
          </mc:Fallback>
        </mc:AlternateContent>
      </w:r>
      <w:r>
        <w:rPr>
          <w:rFonts w:ascii="Times New Roman" w:eastAsia="Lato" w:hAnsi="Times New Roman" w:cs="Times New Roman"/>
          <w:b/>
          <w:i/>
          <w:iCs/>
          <w:noProof/>
        </w:rPr>
        <mc:AlternateContent>
          <mc:Choice Requires="wps">
            <w:drawing>
              <wp:anchor distT="0" distB="0" distL="114300" distR="114300" simplePos="0" relativeHeight="251665408" behindDoc="0" locked="0" layoutInCell="1" allowOverlap="1" wp14:anchorId="14390938" wp14:editId="283E2AB6">
                <wp:simplePos x="0" y="0"/>
                <wp:positionH relativeFrom="column">
                  <wp:posOffset>4533900</wp:posOffset>
                </wp:positionH>
                <wp:positionV relativeFrom="paragraph">
                  <wp:posOffset>498475</wp:posOffset>
                </wp:positionV>
                <wp:extent cx="139700" cy="107950"/>
                <wp:effectExtent l="57150" t="19050" r="31750" b="101600"/>
                <wp:wrapNone/>
                <wp:docPr id="43" name="Oval 43"/>
                <wp:cNvGraphicFramePr/>
                <a:graphic xmlns:a="http://schemas.openxmlformats.org/drawingml/2006/main">
                  <a:graphicData uri="http://schemas.microsoft.com/office/word/2010/wordprocessingShape">
                    <wps:wsp>
                      <wps:cNvSpPr/>
                      <wps:spPr>
                        <a:xfrm>
                          <a:off x="0" y="0"/>
                          <a:ext cx="139700" cy="10795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B1706" id="Oval 43" o:spid="_x0000_s1026" style="position:absolute;margin-left:357pt;margin-top:39.25pt;width:11pt;height: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" filled="f" strokecolor="#4579b8 [3044]">
                <v:shadow on="t" color="black" opacity="22937f" origin=",.5" offset="0,.63889mm"/>
              </v:oval>
            </w:pict>
          </mc:Fallback>
        </mc:AlternateContent>
      </w:r>
      <w:r w:rsidR="003E4C17" w:rsidRPr="000121FF">
        <w:rPr>
          <w:rFonts w:ascii="Times New Roman" w:eastAsia="Lato" w:hAnsi="Times New Roman" w:cs="Times New Roman"/>
          <w:b/>
          <w:i/>
          <w:iCs/>
          <w:noProof/>
        </w:rPr>
        <w:drawing>
          <wp:inline distT="114300" distB="114300" distL="114300" distR="114300" wp14:anchorId="0187927C" wp14:editId="01F51205">
            <wp:extent cx="4171950" cy="25019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4215521" cy="2528029"/>
                    </a:xfrm>
                    <a:prstGeom prst="rect">
                      <a:avLst/>
                    </a:prstGeom>
                    <a:ln/>
                  </pic:spPr>
                </pic:pic>
              </a:graphicData>
            </a:graphic>
          </wp:inline>
        </w:drawing>
      </w:r>
    </w:p>
    <w:p w14:paraId="05541248" w14:textId="77777777" w:rsidR="00445A2D" w:rsidRPr="000121FF" w:rsidRDefault="00445A2D" w:rsidP="008A3564">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6.3 Comparison of STL-ARIMA vs Dynamic Regression Model</w:t>
      </w:r>
    </w:p>
    <w:p w14:paraId="054E0517" w14:textId="77777777" w:rsidR="00FB1A65" w:rsidRPr="000121FF" w:rsidRDefault="00FB1A65" w:rsidP="004A780E">
      <w:pPr>
        <w:jc w:val="both"/>
        <w:rPr>
          <w:rFonts w:ascii="Times New Roman" w:eastAsia="Lato" w:hAnsi="Times New Roman" w:cs="Times New Roman"/>
          <w:b/>
        </w:rPr>
      </w:pPr>
    </w:p>
    <w:p w14:paraId="28875309" w14:textId="77777777" w:rsidR="002113FE" w:rsidRPr="000121FF" w:rsidRDefault="002113FE" w:rsidP="002113F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Looking at Feb 2020 figures, the actual FSI value is reported to fall from 112 to 85. Our Dynamic Regression model captures the event with an estimate of 90 in Feb 2020, as compared to an estimate of 105 using STL-ARIMA with drift. Clearly, the STL-ARIMA model with drift would be unreliable in our short-term forecast. Hence, we will use the Dynamic Regression model instead to reflect the current events. As noted above, the ‘best’ dynamic regression model chosen may still have autocorrelation and therefore prediction intervals will be inaccurate.</w:t>
      </w:r>
    </w:p>
    <w:p w14:paraId="3E218F68" w14:textId="77777777" w:rsidR="002113FE" w:rsidRDefault="002113FE" w:rsidP="004A780E">
      <w:pPr>
        <w:jc w:val="both"/>
        <w:rPr>
          <w:rFonts w:ascii="Times New Roman" w:eastAsia="Lato" w:hAnsi="Times New Roman" w:cs="Times New Roman"/>
          <w:sz w:val="24"/>
          <w:szCs w:val="24"/>
        </w:rPr>
      </w:pPr>
    </w:p>
    <w:p w14:paraId="589BAE57" w14:textId="240D29D6" w:rsidR="000121FF"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As it is highly uncertain when the world economy would recover from COVID19</w:t>
      </w:r>
      <w:r w:rsidR="00445A2D" w:rsidRPr="000121FF">
        <w:rPr>
          <w:rFonts w:ascii="Times New Roman" w:eastAsia="Lato" w:hAnsi="Times New Roman" w:cs="Times New Roman"/>
          <w:sz w:val="24"/>
          <w:szCs w:val="24"/>
        </w:rPr>
        <w:t xml:space="preserve"> immediately</w:t>
      </w:r>
      <w:r w:rsidRPr="000121FF">
        <w:rPr>
          <w:rFonts w:ascii="Times New Roman" w:eastAsia="Lato" w:hAnsi="Times New Roman" w:cs="Times New Roman"/>
          <w:sz w:val="24"/>
          <w:szCs w:val="24"/>
        </w:rPr>
        <w:t>, we form 2 different scenarios to help in our 12</w:t>
      </w:r>
      <w:r w:rsidR="00445A2D"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month-ahead forecast</w:t>
      </w:r>
      <w:r w:rsidR="00445A2D"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To get a better view of how long Singapore’s economy would be affected by a pandemic, we take a quick look at our predictor variables during the SARS period in 2003-2004. SARS first came to Singapore in March 2003 and was declared cleared in March 2005.</w:t>
      </w:r>
      <w:r w:rsidR="00445A2D"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During this period, we noticed a significant dip in “tourism” figures, as well as a slight dip in “rsi” and “cpi”. It took about 4-6 months before the variables returned to their normal level.</w:t>
      </w:r>
    </w:p>
    <w:p w14:paraId="523F14C9" w14:textId="46CD1B6B" w:rsidR="00776BD6" w:rsidRPr="000121FF" w:rsidRDefault="002113FE" w:rsidP="008A3564">
      <w:pPr>
        <w:jc w:val="center"/>
        <w:rPr>
          <w:rFonts w:ascii="Times New Roman" w:eastAsia="Lato" w:hAnsi="Times New Roman" w:cs="Times New Roman"/>
          <w:i/>
          <w:iCs/>
        </w:rPr>
      </w:pPr>
      <w:r>
        <w:rPr>
          <w:noProof/>
        </w:rPr>
        <w:drawing>
          <wp:inline distT="0" distB="0" distL="0" distR="0" wp14:anchorId="45A1B3F5" wp14:editId="00905137">
            <wp:extent cx="4095750" cy="21729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5352" cy="2231119"/>
                    </a:xfrm>
                    <a:prstGeom prst="rect">
                      <a:avLst/>
                    </a:prstGeom>
                  </pic:spPr>
                </pic:pic>
              </a:graphicData>
            </a:graphic>
          </wp:inline>
        </w:drawing>
      </w:r>
    </w:p>
    <w:p w14:paraId="590D4ADE" w14:textId="77777777" w:rsidR="00445A2D" w:rsidRPr="000121FF" w:rsidRDefault="00445A2D" w:rsidP="008A3564">
      <w:pPr>
        <w:jc w:val="center"/>
        <w:rPr>
          <w:rFonts w:ascii="Times New Roman" w:eastAsia="Lato" w:hAnsi="Times New Roman" w:cs="Times New Roman"/>
          <w:b/>
          <w:i/>
          <w:iCs/>
        </w:rPr>
      </w:pPr>
      <w:r w:rsidRPr="000121FF">
        <w:rPr>
          <w:rFonts w:ascii="Times New Roman" w:eastAsia="Lato" w:hAnsi="Times New Roman" w:cs="Times New Roman"/>
          <w:b/>
          <w:bCs/>
          <w:i/>
          <w:iCs/>
          <w:sz w:val="20"/>
          <w:szCs w:val="20"/>
          <w:lang w:val="en-SG"/>
        </w:rPr>
        <w:t>Fig 6.4 Effect of SARS</w:t>
      </w:r>
    </w:p>
    <w:p w14:paraId="48BB1B29" w14:textId="15201EAE"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 xml:space="preserve">Since the values of “tourism” &amp; “cpi” for March are already known, we can perform an ex-post forecast for FSI in March. </w:t>
      </w:r>
      <w:r w:rsidR="00445A2D"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 xml:space="preserve">Since the “rsi” index for March 2020 is not known yet, we take the naive forecast using stlf(method=”naive”) command to capture the effect of COVID19 on “rsi” after taking seasonality into account. Our forecast for March 2020 gives </w:t>
      </w:r>
      <w:r w:rsidR="00445A2D" w:rsidRPr="000121FF">
        <w:rPr>
          <w:rFonts w:ascii="Times New Roman" w:eastAsia="Lato" w:hAnsi="Times New Roman" w:cs="Times New Roman"/>
          <w:sz w:val="24"/>
          <w:szCs w:val="24"/>
        </w:rPr>
        <w:t xml:space="preserve">us </w:t>
      </w:r>
      <w:r w:rsidRPr="000121FF">
        <w:rPr>
          <w:rFonts w:ascii="Times New Roman" w:eastAsia="Lato" w:hAnsi="Times New Roman" w:cs="Times New Roman"/>
          <w:sz w:val="24"/>
          <w:szCs w:val="24"/>
        </w:rPr>
        <w:t>a point estimate of FSI = 79.0. In April, we know that airports are closed with the global lockdown situation, thereby expecting almost no</w:t>
      </w:r>
      <w:r w:rsidR="004F1DD0" w:rsidRPr="000121FF">
        <w:rPr>
          <w:rFonts w:ascii="Times New Roman" w:eastAsia="Lato" w:hAnsi="Times New Roman" w:cs="Times New Roman"/>
          <w:sz w:val="24"/>
          <w:szCs w:val="24"/>
        </w:rPr>
        <w:t xml:space="preserve"> visitors</w:t>
      </w:r>
      <w:r w:rsidRPr="000121FF">
        <w:rPr>
          <w:rFonts w:ascii="Times New Roman" w:eastAsia="Lato" w:hAnsi="Times New Roman" w:cs="Times New Roman"/>
          <w:sz w:val="24"/>
          <w:szCs w:val="24"/>
        </w:rPr>
        <w:t xml:space="preserve">; i.e. “tourism” = 0. The grave impact on the predictor variables are likely to persist until June. </w:t>
      </w:r>
      <w:r w:rsidR="00C050B3">
        <w:rPr>
          <w:rFonts w:ascii="Times New Roman" w:eastAsia="Lato" w:hAnsi="Times New Roman" w:cs="Times New Roman"/>
          <w:sz w:val="24"/>
          <w:szCs w:val="24"/>
        </w:rPr>
        <w:t xml:space="preserve">Due to the uncertainty in the COVID19 situation, </w:t>
      </w:r>
      <w:r w:rsidRPr="000121FF">
        <w:rPr>
          <w:rFonts w:ascii="Times New Roman" w:eastAsia="Lato" w:hAnsi="Times New Roman" w:cs="Times New Roman"/>
          <w:sz w:val="24"/>
          <w:szCs w:val="24"/>
        </w:rPr>
        <w:t>we form 2 likely scenarios for our forecasts of predictor variables. To account for the asymmetry of risk across the scenarios, our forecast will take a probability-weighted average of the 2 scenarios</w:t>
      </w:r>
      <w:r w:rsidR="00F437FA" w:rsidRPr="000121FF">
        <w:rPr>
          <w:rFonts w:ascii="Times New Roman" w:eastAsia="Lato" w:hAnsi="Times New Roman" w:cs="Times New Roman"/>
          <w:sz w:val="24"/>
          <w:szCs w:val="24"/>
        </w:rPr>
        <w:t xml:space="preserve"> (</w:t>
      </w:r>
      <w:r w:rsidR="00F437FA" w:rsidRPr="000121FF">
        <w:rPr>
          <w:rFonts w:ascii="Times New Roman" w:hAnsi="Times New Roman" w:cs="Times New Roman"/>
          <w:sz w:val="24"/>
          <w:szCs w:val="24"/>
          <w:shd w:val="clear" w:color="auto" w:fill="FFFFFF"/>
        </w:rPr>
        <w:t>Caldwell</w:t>
      </w:r>
      <w:r w:rsidR="004F1DD0" w:rsidRPr="000121FF">
        <w:rPr>
          <w:rFonts w:ascii="Times New Roman" w:hAnsi="Times New Roman" w:cs="Times New Roman"/>
          <w:sz w:val="24"/>
          <w:szCs w:val="24"/>
          <w:shd w:val="clear" w:color="auto" w:fill="FFFFFF"/>
        </w:rPr>
        <w:t>.</w:t>
      </w:r>
      <w:r w:rsidR="00F437FA" w:rsidRPr="000121FF">
        <w:rPr>
          <w:rFonts w:ascii="Times New Roman" w:hAnsi="Times New Roman" w:cs="Times New Roman"/>
          <w:sz w:val="24"/>
          <w:szCs w:val="24"/>
          <w:shd w:val="clear" w:color="auto" w:fill="FFFFFF"/>
        </w:rPr>
        <w:t xml:space="preserve"> Andersen, 2020)</w:t>
      </w:r>
      <w:r w:rsidRPr="000121FF">
        <w:rPr>
          <w:rFonts w:ascii="Times New Roman" w:eastAsia="Lato" w:hAnsi="Times New Roman" w:cs="Times New Roman"/>
          <w:sz w:val="24"/>
          <w:szCs w:val="24"/>
        </w:rPr>
        <w:t>.</w:t>
      </w:r>
    </w:p>
    <w:p w14:paraId="4D0DE1D0" w14:textId="77777777" w:rsidR="00776BD6" w:rsidRPr="000121FF" w:rsidRDefault="00776BD6" w:rsidP="004A780E">
      <w:pPr>
        <w:jc w:val="both"/>
        <w:rPr>
          <w:rFonts w:ascii="Times New Roman" w:eastAsia="Lato" w:hAnsi="Times New Roman" w:cs="Times New Roman"/>
          <w:sz w:val="24"/>
          <w:szCs w:val="24"/>
        </w:rPr>
      </w:pPr>
    </w:p>
    <w:p w14:paraId="289CD450" w14:textId="3FE0D314" w:rsidR="00776BD6" w:rsidRPr="000121FF" w:rsidRDefault="003E4C17"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u w:val="single"/>
        </w:rPr>
        <w:t>Grim</w:t>
      </w:r>
      <w:r w:rsidRPr="000121FF">
        <w:rPr>
          <w:rFonts w:ascii="Times New Roman" w:eastAsia="Lato" w:hAnsi="Times New Roman" w:cs="Times New Roman"/>
          <w:b/>
          <w:sz w:val="24"/>
          <w:szCs w:val="24"/>
        </w:rPr>
        <w:t xml:space="preserve"> : </w:t>
      </w:r>
      <w:r w:rsidR="007E5F98" w:rsidRPr="007E5F98">
        <w:rPr>
          <w:rFonts w:ascii="Times New Roman" w:eastAsia="Lato" w:hAnsi="Times New Roman" w:cs="Times New Roman"/>
          <w:b/>
          <w:sz w:val="24"/>
          <w:szCs w:val="24"/>
        </w:rPr>
        <w:t>C</w:t>
      </w:r>
      <w:r w:rsidR="007E5F98">
        <w:rPr>
          <w:rFonts w:ascii="Times New Roman" w:eastAsia="Lato" w:hAnsi="Times New Roman" w:cs="Times New Roman"/>
          <w:b/>
          <w:sz w:val="24"/>
          <w:szCs w:val="24"/>
        </w:rPr>
        <w:t>OVID19</w:t>
      </w:r>
      <w:r w:rsidR="007E5F98" w:rsidRPr="007E5F98">
        <w:rPr>
          <w:rFonts w:ascii="Times New Roman" w:eastAsia="Lato" w:hAnsi="Times New Roman" w:cs="Times New Roman"/>
          <w:b/>
          <w:sz w:val="24"/>
          <w:szCs w:val="24"/>
        </w:rPr>
        <w:t xml:space="preserve"> situation persists leading to more containment measures and hence a longer recovery period required </w:t>
      </w:r>
      <w:r w:rsidRPr="000121FF">
        <w:rPr>
          <w:rFonts w:ascii="Times New Roman" w:eastAsia="Lato" w:hAnsi="Times New Roman" w:cs="Times New Roman"/>
          <w:b/>
          <w:sz w:val="24"/>
          <w:szCs w:val="24"/>
        </w:rPr>
        <w:t>(For the next 12 months)</w:t>
      </w:r>
    </w:p>
    <w:p w14:paraId="2389BC2F" w14:textId="508B1C40"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When forecasting given the grim scenario, we take a naive forecast and adjust it by the seasonality using stlf(method = “naive”) command for the predictor variables</w:t>
      </w:r>
      <w:r w:rsidR="004F1DD0" w:rsidRPr="000121FF">
        <w:rPr>
          <w:rFonts w:ascii="Times New Roman" w:eastAsia="Lato" w:hAnsi="Times New Roman" w:cs="Times New Roman"/>
          <w:sz w:val="24"/>
          <w:szCs w:val="24"/>
        </w:rPr>
        <w:t>, which</w:t>
      </w:r>
      <w:r w:rsidRPr="000121FF">
        <w:rPr>
          <w:rFonts w:ascii="Times New Roman" w:eastAsia="Lato" w:hAnsi="Times New Roman" w:cs="Times New Roman"/>
          <w:sz w:val="24"/>
          <w:szCs w:val="24"/>
        </w:rPr>
        <w:t xml:space="preserve"> are then fitted into the Dynamic Regression model</w:t>
      </w:r>
      <w:r w:rsidR="007E5F98">
        <w:rPr>
          <w:rFonts w:ascii="Times New Roman" w:eastAsia="Lato" w:hAnsi="Times New Roman" w:cs="Times New Roman"/>
          <w:sz w:val="24"/>
          <w:szCs w:val="24"/>
        </w:rPr>
        <w:t xml:space="preserve"> to forecast the FSI</w:t>
      </w:r>
      <w:r w:rsidRPr="000121FF">
        <w:rPr>
          <w:rFonts w:ascii="Times New Roman" w:eastAsia="Lato" w:hAnsi="Times New Roman" w:cs="Times New Roman"/>
          <w:sz w:val="24"/>
          <w:szCs w:val="24"/>
        </w:rPr>
        <w:t xml:space="preserve">. The forecasts </w:t>
      </w:r>
      <w:r w:rsidR="00C13EE7" w:rsidRPr="000121FF">
        <w:rPr>
          <w:rFonts w:ascii="Times New Roman" w:eastAsia="Lato" w:hAnsi="Times New Roman" w:cs="Times New Roman"/>
          <w:sz w:val="24"/>
          <w:szCs w:val="24"/>
        </w:rPr>
        <w:t>remain</w:t>
      </w:r>
      <w:r w:rsidRPr="000121FF">
        <w:rPr>
          <w:rFonts w:ascii="Times New Roman" w:eastAsia="Lato" w:hAnsi="Times New Roman" w:cs="Times New Roman"/>
          <w:sz w:val="24"/>
          <w:szCs w:val="24"/>
        </w:rPr>
        <w:t xml:space="preserve"> </w:t>
      </w:r>
      <w:r w:rsidR="004F1DD0" w:rsidRPr="000121FF">
        <w:rPr>
          <w:rFonts w:ascii="Times New Roman" w:eastAsia="Lato" w:hAnsi="Times New Roman" w:cs="Times New Roman"/>
          <w:sz w:val="24"/>
          <w:szCs w:val="24"/>
        </w:rPr>
        <w:t>low</w:t>
      </w:r>
      <w:r w:rsidRPr="000121FF">
        <w:rPr>
          <w:rFonts w:ascii="Times New Roman" w:eastAsia="Lato" w:hAnsi="Times New Roman" w:cs="Times New Roman"/>
          <w:sz w:val="24"/>
          <w:szCs w:val="24"/>
        </w:rPr>
        <w:t xml:space="preserve"> for the next 12 months.</w:t>
      </w:r>
      <w:r w:rsidR="00C050B3">
        <w:rPr>
          <w:rFonts w:ascii="Times New Roman" w:eastAsia="Lato" w:hAnsi="Times New Roman" w:cs="Times New Roman"/>
          <w:sz w:val="24"/>
          <w:szCs w:val="24"/>
        </w:rPr>
        <w:t xml:space="preserve"> Prediction intervals are also approximated by using bootstrapping method.</w:t>
      </w:r>
    </w:p>
    <w:p w14:paraId="562AF273" w14:textId="77777777" w:rsidR="00935311" w:rsidRPr="000121FF" w:rsidRDefault="00935311" w:rsidP="004A780E">
      <w:pPr>
        <w:jc w:val="both"/>
        <w:rPr>
          <w:rFonts w:ascii="Times New Roman" w:eastAsia="Lato" w:hAnsi="Times New Roman" w:cs="Times New Roman"/>
          <w:sz w:val="24"/>
          <w:szCs w:val="24"/>
        </w:rPr>
      </w:pPr>
    </w:p>
    <w:p w14:paraId="7605169C" w14:textId="56DFB924" w:rsidR="00445A2D" w:rsidRPr="000121FF" w:rsidRDefault="003E4C17" w:rsidP="000121FF">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6F8BBDAE" wp14:editId="22090A99">
            <wp:extent cx="3729037" cy="2474725"/>
            <wp:effectExtent l="0" t="0" r="5080" b="1905"/>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3744744" cy="2485149"/>
                    </a:xfrm>
                    <a:prstGeom prst="rect">
                      <a:avLst/>
                    </a:prstGeom>
                    <a:ln/>
                  </pic:spPr>
                </pic:pic>
              </a:graphicData>
            </a:graphic>
          </wp:inline>
        </w:drawing>
      </w:r>
    </w:p>
    <w:p w14:paraId="2BEB955C" w14:textId="513DCA07" w:rsidR="000121FF" w:rsidRPr="000121FF" w:rsidRDefault="00445A2D" w:rsidP="000121FF">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6.5 Grim scenario Forecas</w:t>
      </w:r>
      <w:r w:rsidR="000121FF" w:rsidRPr="000121FF">
        <w:rPr>
          <w:rFonts w:ascii="Times New Roman" w:eastAsia="Lato" w:hAnsi="Times New Roman" w:cs="Times New Roman"/>
          <w:b/>
          <w:bCs/>
          <w:i/>
          <w:iCs/>
          <w:sz w:val="20"/>
          <w:szCs w:val="20"/>
          <w:lang w:val="en-SG"/>
        </w:rPr>
        <w:t>t</w:t>
      </w:r>
    </w:p>
    <w:p w14:paraId="330F870E" w14:textId="237D008C" w:rsidR="00776BD6" w:rsidRPr="000121FF" w:rsidRDefault="003E4C17" w:rsidP="000121FF">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074A014B" wp14:editId="1F58E64B">
            <wp:extent cx="3414713" cy="1321988"/>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76"/>
                    <a:srcRect t="8272" b="2714"/>
                    <a:stretch/>
                  </pic:blipFill>
                  <pic:spPr bwMode="auto">
                    <a:xfrm>
                      <a:off x="0" y="0"/>
                      <a:ext cx="3440184" cy="1331849"/>
                    </a:xfrm>
                    <a:prstGeom prst="rect">
                      <a:avLst/>
                    </a:prstGeom>
                    <a:ln>
                      <a:noFill/>
                    </a:ln>
                    <a:extLst>
                      <a:ext uri="{53640926-AAD7-44D8-BBD7-CCE9431645EC}">
                        <a14:shadowObscured xmlns:a14="http://schemas.microsoft.com/office/drawing/2010/main"/>
                      </a:ext>
                    </a:extLst>
                  </pic:spPr>
                </pic:pic>
              </a:graphicData>
            </a:graphic>
          </wp:inline>
        </w:drawing>
      </w:r>
    </w:p>
    <w:p w14:paraId="75BCE8DE" w14:textId="14347AF4" w:rsidR="00445A2D" w:rsidRPr="000121FF" w:rsidRDefault="00445A2D" w:rsidP="000121FF">
      <w:pPr>
        <w:jc w:val="center"/>
        <w:rPr>
          <w:rFonts w:ascii="Times New Roman" w:eastAsia="Lato" w:hAnsi="Times New Roman" w:cs="Times New Roman"/>
          <w:b/>
          <w:i/>
          <w:iCs/>
        </w:rPr>
      </w:pPr>
      <w:r w:rsidRPr="000121FF">
        <w:rPr>
          <w:rFonts w:ascii="Times New Roman" w:eastAsia="Lato" w:hAnsi="Times New Roman" w:cs="Times New Roman"/>
          <w:b/>
          <w:bCs/>
          <w:i/>
          <w:iCs/>
          <w:sz w:val="20"/>
          <w:szCs w:val="20"/>
          <w:lang w:val="en-SG"/>
        </w:rPr>
        <w:t xml:space="preserve">Table 6.3 Grim scenario </w:t>
      </w:r>
      <w:r w:rsidR="00935311" w:rsidRPr="000121FF">
        <w:rPr>
          <w:rFonts w:ascii="Times New Roman" w:eastAsia="Lato" w:hAnsi="Times New Roman" w:cs="Times New Roman"/>
          <w:b/>
          <w:bCs/>
          <w:i/>
          <w:iCs/>
          <w:sz w:val="20"/>
          <w:szCs w:val="20"/>
          <w:lang w:val="en-SG"/>
        </w:rPr>
        <w:t>Point Forecasts &amp; Prediction Interval</w:t>
      </w:r>
    </w:p>
    <w:p w14:paraId="6B3E831C" w14:textId="77777777" w:rsidR="00445A2D" w:rsidRPr="000121FF" w:rsidRDefault="00445A2D" w:rsidP="004A780E">
      <w:pPr>
        <w:jc w:val="both"/>
        <w:rPr>
          <w:rFonts w:ascii="Times New Roman" w:eastAsia="Lato" w:hAnsi="Times New Roman" w:cs="Times New Roman"/>
        </w:rPr>
      </w:pPr>
    </w:p>
    <w:p w14:paraId="2C41D346" w14:textId="77777777" w:rsidR="007E5F98" w:rsidRDefault="007E5F98" w:rsidP="004A780E">
      <w:pPr>
        <w:jc w:val="both"/>
        <w:rPr>
          <w:rFonts w:ascii="Times New Roman" w:eastAsia="Lato" w:hAnsi="Times New Roman" w:cs="Times New Roman"/>
          <w:b/>
          <w:sz w:val="24"/>
          <w:szCs w:val="24"/>
          <w:u w:val="single"/>
        </w:rPr>
      </w:pPr>
    </w:p>
    <w:p w14:paraId="5838A9C1" w14:textId="5B677D61" w:rsidR="00776BD6" w:rsidRPr="000121FF" w:rsidRDefault="003E4C17"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u w:val="single"/>
        </w:rPr>
        <w:t>Good</w:t>
      </w:r>
      <w:r w:rsidRPr="000121FF">
        <w:rPr>
          <w:rFonts w:ascii="Times New Roman" w:eastAsia="Lato" w:hAnsi="Times New Roman" w:cs="Times New Roman"/>
          <w:b/>
          <w:sz w:val="24"/>
          <w:szCs w:val="24"/>
        </w:rPr>
        <w:t xml:space="preserve"> : A successful containment measure leads to businesses largely reopening in June and economic recovery begins shortly.</w:t>
      </w:r>
    </w:p>
    <w:p w14:paraId="10D53033" w14:textId="34341B83"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 xml:space="preserve">In </w:t>
      </w:r>
      <w:r w:rsidR="000121FF" w:rsidRPr="000121FF">
        <w:rPr>
          <w:rFonts w:ascii="Times New Roman" w:eastAsia="Lato" w:hAnsi="Times New Roman" w:cs="Times New Roman"/>
          <w:sz w:val="24"/>
          <w:szCs w:val="24"/>
        </w:rPr>
        <w:t xml:space="preserve">this </w:t>
      </w:r>
      <w:r w:rsidRPr="000121FF">
        <w:rPr>
          <w:rFonts w:ascii="Times New Roman" w:eastAsia="Lato" w:hAnsi="Times New Roman" w:cs="Times New Roman"/>
          <w:sz w:val="24"/>
          <w:szCs w:val="24"/>
        </w:rPr>
        <w:t xml:space="preserve">scenario </w:t>
      </w:r>
      <w:r w:rsidR="00DE3045" w:rsidRPr="000121FF">
        <w:rPr>
          <w:rFonts w:ascii="Times New Roman" w:eastAsia="Lato" w:hAnsi="Times New Roman" w:cs="Times New Roman"/>
          <w:sz w:val="24"/>
          <w:szCs w:val="24"/>
        </w:rPr>
        <w:t xml:space="preserve">where </w:t>
      </w:r>
      <w:r w:rsidRPr="000121FF">
        <w:rPr>
          <w:rFonts w:ascii="Times New Roman" w:eastAsia="Lato" w:hAnsi="Times New Roman" w:cs="Times New Roman"/>
          <w:sz w:val="24"/>
          <w:szCs w:val="24"/>
        </w:rPr>
        <w:t>normal economic activity resumed from June onwards, we append the first 3 months of grim forecast to the subsequent 9 months forecasted using STL-ARIMA with drift model to match the pre-COVID19 forecast. A steep increase is observed from May</w:t>
      </w:r>
      <w:r w:rsidR="000121FF"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June.</w:t>
      </w:r>
    </w:p>
    <w:p w14:paraId="5DA6DB42" w14:textId="53D41FC6" w:rsidR="00445A2D" w:rsidRPr="000121FF" w:rsidRDefault="003E4C17" w:rsidP="000121FF">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1B7DA1F1" wp14:editId="47851436">
            <wp:extent cx="3587750" cy="2203450"/>
            <wp:effectExtent l="0" t="0" r="0" b="635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3615707" cy="2220620"/>
                    </a:xfrm>
                    <a:prstGeom prst="rect">
                      <a:avLst/>
                    </a:prstGeom>
                    <a:ln/>
                  </pic:spPr>
                </pic:pic>
              </a:graphicData>
            </a:graphic>
          </wp:inline>
        </w:drawing>
      </w:r>
    </w:p>
    <w:p w14:paraId="65365ECC" w14:textId="07CDA505" w:rsidR="00445A2D" w:rsidRPr="000121FF" w:rsidRDefault="00445A2D" w:rsidP="000121FF">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6.6 Good scenario Forecast</w:t>
      </w:r>
    </w:p>
    <w:p w14:paraId="774065F0" w14:textId="77777777" w:rsidR="000121FF" w:rsidRPr="000121FF" w:rsidRDefault="000121FF" w:rsidP="000121FF">
      <w:pPr>
        <w:jc w:val="center"/>
        <w:rPr>
          <w:rFonts w:ascii="Times New Roman" w:eastAsia="Lato" w:hAnsi="Times New Roman" w:cs="Times New Roman"/>
          <w:b/>
          <w:i/>
          <w:iCs/>
        </w:rPr>
      </w:pPr>
    </w:p>
    <w:p w14:paraId="71DFA08F" w14:textId="53EA2385" w:rsidR="00776BD6" w:rsidRPr="000121FF" w:rsidRDefault="007E5F98" w:rsidP="000121FF">
      <w:pPr>
        <w:jc w:val="center"/>
        <w:rPr>
          <w:rFonts w:ascii="Times New Roman" w:eastAsia="Lato" w:hAnsi="Times New Roman" w:cs="Times New Roman"/>
          <w:i/>
          <w:iCs/>
        </w:rPr>
      </w:pPr>
      <w:r>
        <w:rPr>
          <w:noProof/>
        </w:rPr>
        <w:drawing>
          <wp:inline distT="0" distB="0" distL="0" distR="0" wp14:anchorId="58617544" wp14:editId="1E5A585D">
            <wp:extent cx="4152900" cy="1539508"/>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9933" cy="1553236"/>
                    </a:xfrm>
                    <a:prstGeom prst="rect">
                      <a:avLst/>
                    </a:prstGeom>
                  </pic:spPr>
                </pic:pic>
              </a:graphicData>
            </a:graphic>
          </wp:inline>
        </w:drawing>
      </w:r>
    </w:p>
    <w:p w14:paraId="2B1F6FBB" w14:textId="65AF9473" w:rsidR="00445A2D" w:rsidRPr="000121FF" w:rsidRDefault="00445A2D" w:rsidP="000121FF">
      <w:pPr>
        <w:jc w:val="center"/>
        <w:rPr>
          <w:rFonts w:ascii="Times New Roman" w:eastAsia="Lato" w:hAnsi="Times New Roman" w:cs="Times New Roman"/>
          <w:b/>
          <w:i/>
          <w:iCs/>
        </w:rPr>
      </w:pPr>
      <w:r w:rsidRPr="000121FF">
        <w:rPr>
          <w:rFonts w:ascii="Times New Roman" w:eastAsia="Lato" w:hAnsi="Times New Roman" w:cs="Times New Roman"/>
          <w:b/>
          <w:bCs/>
          <w:i/>
          <w:iCs/>
          <w:sz w:val="20"/>
          <w:szCs w:val="20"/>
          <w:lang w:val="en-SG"/>
        </w:rPr>
        <w:t xml:space="preserve">Table 6.4 Good scenario </w:t>
      </w:r>
      <w:r w:rsidR="00935311" w:rsidRPr="000121FF">
        <w:rPr>
          <w:rFonts w:ascii="Times New Roman" w:eastAsia="Lato" w:hAnsi="Times New Roman" w:cs="Times New Roman"/>
          <w:b/>
          <w:bCs/>
          <w:i/>
          <w:iCs/>
          <w:sz w:val="20"/>
          <w:szCs w:val="20"/>
          <w:lang w:val="en-SG"/>
        </w:rPr>
        <w:t>Point Forecast &amp; Prediction Interval</w:t>
      </w:r>
    </w:p>
    <w:p w14:paraId="700E346B" w14:textId="77777777" w:rsidR="00445A2D" w:rsidRPr="000121FF" w:rsidRDefault="00445A2D" w:rsidP="004A780E">
      <w:pPr>
        <w:jc w:val="both"/>
        <w:rPr>
          <w:rFonts w:ascii="Times New Roman" w:eastAsia="Lato" w:hAnsi="Times New Roman" w:cs="Times New Roman"/>
        </w:rPr>
      </w:pPr>
    </w:p>
    <w:p w14:paraId="063DB1EF" w14:textId="2894E0B4" w:rsidR="00445A2D"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Lastly, we take a weighted average to reflect the expected point forecast of the two given scenarios. Learning from SARS, we expect a longer recovery. Hence, we assign a weight of 0.7 for grim scenario and 0.3 for good scenario. Our forecast illustrates an expected downfall in FSI for the next 3 months (lowest in April) and gradually increases from June onwards.</w:t>
      </w:r>
    </w:p>
    <w:p w14:paraId="07DFCE02" w14:textId="60D44701" w:rsidR="00445A2D" w:rsidRPr="000121FF" w:rsidRDefault="00445A2D" w:rsidP="00A43386">
      <w:pPr>
        <w:rPr>
          <w:rFonts w:ascii="Times New Roman" w:eastAsia="Lato" w:hAnsi="Times New Roman" w:cs="Times New Roman"/>
        </w:rPr>
      </w:pPr>
    </w:p>
    <w:p w14:paraId="776E8823" w14:textId="6CC0A695" w:rsidR="00445A2D" w:rsidRPr="000121FF" w:rsidRDefault="003E4C17" w:rsidP="000121FF">
      <w:pPr>
        <w:jc w:val="center"/>
        <w:rPr>
          <w:rFonts w:ascii="Times New Roman" w:eastAsia="Lato" w:hAnsi="Times New Roman" w:cs="Times New Roman"/>
          <w:b/>
          <w:bCs/>
          <w:i/>
          <w:iCs/>
        </w:rPr>
      </w:pPr>
      <w:r w:rsidRPr="000121FF">
        <w:rPr>
          <w:rFonts w:ascii="Times New Roman" w:eastAsia="Lato" w:hAnsi="Times New Roman" w:cs="Times New Roman"/>
          <w:b/>
          <w:bCs/>
          <w:i/>
          <w:iCs/>
          <w:noProof/>
        </w:rPr>
        <w:drawing>
          <wp:inline distT="114300" distB="114300" distL="114300" distR="114300" wp14:anchorId="38FDC66E" wp14:editId="2AA39503">
            <wp:extent cx="3587750" cy="2203450"/>
            <wp:effectExtent l="0" t="0" r="0" b="635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3587750" cy="2203450"/>
                    </a:xfrm>
                    <a:prstGeom prst="rect">
                      <a:avLst/>
                    </a:prstGeom>
                    <a:ln/>
                  </pic:spPr>
                </pic:pic>
              </a:graphicData>
            </a:graphic>
          </wp:inline>
        </w:drawing>
      </w:r>
    </w:p>
    <w:p w14:paraId="6669B12E" w14:textId="7DBDDDD2" w:rsidR="00776BD6" w:rsidRPr="000121FF" w:rsidRDefault="00A43386" w:rsidP="000121FF">
      <w:pPr>
        <w:jc w:val="center"/>
        <w:rPr>
          <w:rFonts w:ascii="Times New Roman" w:eastAsia="Lato" w:hAnsi="Times New Roman" w:cs="Times New Roman"/>
          <w:b/>
        </w:rPr>
      </w:pPr>
      <w:r w:rsidRPr="000121FF">
        <w:rPr>
          <w:rFonts w:ascii="Times New Roman" w:eastAsia="Lato" w:hAnsi="Times New Roman" w:cs="Times New Roman"/>
          <w:noProof/>
        </w:rPr>
        <w:drawing>
          <wp:inline distT="114300" distB="114300" distL="114300" distR="114300" wp14:anchorId="6465F7C4" wp14:editId="2E3B8B92">
            <wp:extent cx="5731510" cy="331151"/>
            <wp:effectExtent l="0" t="0" r="254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80"/>
                    <a:srcRect t="24350"/>
                    <a:stretch/>
                  </pic:blipFill>
                  <pic:spPr bwMode="auto">
                    <a:xfrm>
                      <a:off x="0" y="0"/>
                      <a:ext cx="5731510" cy="331151"/>
                    </a:xfrm>
                    <a:prstGeom prst="rect">
                      <a:avLst/>
                    </a:prstGeom>
                    <a:ln>
                      <a:noFill/>
                    </a:ln>
                    <a:extLst>
                      <a:ext uri="{53640926-AAD7-44D8-BBD7-CCE9431645EC}">
                        <a14:shadowObscured xmlns:a14="http://schemas.microsoft.com/office/drawing/2010/main"/>
                      </a:ext>
                    </a:extLst>
                  </pic:spPr>
                </pic:pic>
              </a:graphicData>
            </a:graphic>
          </wp:inline>
        </w:drawing>
      </w:r>
      <w:r w:rsidR="00445A2D" w:rsidRPr="000121FF">
        <w:rPr>
          <w:rFonts w:ascii="Times New Roman" w:eastAsia="Lato" w:hAnsi="Times New Roman" w:cs="Times New Roman"/>
          <w:b/>
          <w:bCs/>
          <w:i/>
          <w:iCs/>
          <w:sz w:val="20"/>
          <w:szCs w:val="20"/>
          <w:lang w:val="en-SG"/>
        </w:rPr>
        <w:t xml:space="preserve">Fig 6.8 </w:t>
      </w:r>
      <w:r>
        <w:rPr>
          <w:rFonts w:ascii="Times New Roman" w:eastAsia="Lato" w:hAnsi="Times New Roman" w:cs="Times New Roman"/>
          <w:b/>
          <w:bCs/>
          <w:i/>
          <w:iCs/>
          <w:sz w:val="20"/>
          <w:szCs w:val="20"/>
          <w:lang w:val="en-SG"/>
        </w:rPr>
        <w:t>Probability-Weighted Average Point Forecasts</w:t>
      </w:r>
      <w:r w:rsidR="003E4C17" w:rsidRPr="000121FF">
        <w:rPr>
          <w:rFonts w:ascii="Times New Roman" w:hAnsi="Times New Roman" w:cs="Times New Roman"/>
        </w:rPr>
        <w:br w:type="page"/>
      </w:r>
    </w:p>
    <w:p w14:paraId="7FBF2552" w14:textId="77777777" w:rsidR="008E1537"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SECTION 8 :</w:t>
      </w:r>
      <w:r w:rsidRPr="000121FF">
        <w:rPr>
          <w:rFonts w:ascii="Times New Roman" w:eastAsia="Lato" w:hAnsi="Times New Roman" w:cs="Times New Roman"/>
          <w:b/>
          <w:sz w:val="72"/>
          <w:szCs w:val="72"/>
        </w:rPr>
        <w:t xml:space="preserve"> </w:t>
      </w:r>
    </w:p>
    <w:p w14:paraId="6307C568" w14:textId="77777777" w:rsidR="00776BD6" w:rsidRPr="000121FF" w:rsidRDefault="003E4C17" w:rsidP="004A780E">
      <w:pPr>
        <w:jc w:val="both"/>
        <w:rPr>
          <w:rFonts w:ascii="Times New Roman" w:eastAsia="Lato" w:hAnsi="Times New Roman" w:cs="Times New Roman"/>
          <w:sz w:val="56"/>
          <w:szCs w:val="56"/>
        </w:rPr>
      </w:pPr>
      <w:r w:rsidRPr="000121FF">
        <w:rPr>
          <w:rFonts w:ascii="Times New Roman" w:eastAsia="Lato" w:hAnsi="Times New Roman" w:cs="Times New Roman"/>
          <w:sz w:val="56"/>
          <w:szCs w:val="56"/>
        </w:rPr>
        <w:t>CONCLUSION</w:t>
      </w:r>
    </w:p>
    <w:p w14:paraId="3C2D021F" w14:textId="77777777" w:rsidR="008E1537" w:rsidRPr="000121FF" w:rsidRDefault="008E1537" w:rsidP="004A780E">
      <w:pPr>
        <w:jc w:val="both"/>
        <w:rPr>
          <w:rFonts w:ascii="Times New Roman" w:eastAsia="Lato" w:hAnsi="Times New Roman" w:cs="Times New Roman"/>
          <w:sz w:val="21"/>
          <w:szCs w:val="21"/>
        </w:rPr>
      </w:pPr>
    </w:p>
    <w:p w14:paraId="25B722D9" w14:textId="482904CD" w:rsidR="00324641" w:rsidRPr="000121FF" w:rsidRDefault="003E4C17" w:rsidP="004A780E">
      <w:pPr>
        <w:jc w:val="both"/>
        <w:rPr>
          <w:rFonts w:ascii="Times New Roman" w:hAnsi="Times New Roman" w:cs="Times New Roman"/>
          <w:sz w:val="24"/>
          <w:szCs w:val="24"/>
        </w:rPr>
      </w:pPr>
      <w:r w:rsidRPr="000121FF">
        <w:rPr>
          <w:rFonts w:ascii="Times New Roman" w:hAnsi="Times New Roman" w:cs="Times New Roman"/>
          <w:sz w:val="24"/>
          <w:szCs w:val="24"/>
        </w:rPr>
        <w:t xml:space="preserve">In our approach to forecast </w:t>
      </w:r>
      <w:r w:rsidR="006B6987" w:rsidRPr="000121FF">
        <w:rPr>
          <w:rFonts w:ascii="Times New Roman" w:hAnsi="Times New Roman" w:cs="Times New Roman"/>
          <w:sz w:val="24"/>
          <w:szCs w:val="24"/>
        </w:rPr>
        <w:t xml:space="preserve">the </w:t>
      </w:r>
      <w:r w:rsidRPr="000121FF">
        <w:rPr>
          <w:rFonts w:ascii="Times New Roman" w:hAnsi="Times New Roman" w:cs="Times New Roman"/>
          <w:sz w:val="24"/>
          <w:szCs w:val="24"/>
        </w:rPr>
        <w:t>FSI for Mar 2020 to Feb 2021, we have explored various types of models</w:t>
      </w:r>
      <w:r w:rsidR="00324641" w:rsidRPr="000121FF">
        <w:rPr>
          <w:rFonts w:ascii="Times New Roman" w:hAnsi="Times New Roman" w:cs="Times New Roman"/>
          <w:sz w:val="24"/>
          <w:szCs w:val="24"/>
        </w:rPr>
        <w:t xml:space="preserve"> – from naïve to regression models.</w:t>
      </w:r>
      <w:r w:rsidRPr="000121FF">
        <w:rPr>
          <w:rFonts w:ascii="Times New Roman" w:hAnsi="Times New Roman" w:cs="Times New Roman"/>
          <w:sz w:val="24"/>
          <w:szCs w:val="24"/>
        </w:rPr>
        <w:t xml:space="preserve"> As the </w:t>
      </w:r>
      <w:r w:rsidR="00FE214B" w:rsidRPr="000121FF">
        <w:rPr>
          <w:rFonts w:ascii="Times New Roman" w:hAnsi="Times New Roman" w:cs="Times New Roman"/>
          <w:sz w:val="24"/>
          <w:szCs w:val="24"/>
        </w:rPr>
        <w:t>onset</w:t>
      </w:r>
      <w:r w:rsidRPr="000121FF">
        <w:rPr>
          <w:rFonts w:ascii="Times New Roman" w:hAnsi="Times New Roman" w:cs="Times New Roman"/>
          <w:sz w:val="24"/>
          <w:szCs w:val="24"/>
        </w:rPr>
        <w:t xml:space="preserve"> of COVID19 during the beginning of the year is </w:t>
      </w:r>
      <w:r w:rsidR="00C13EE7" w:rsidRPr="000121FF">
        <w:rPr>
          <w:rFonts w:ascii="Times New Roman" w:hAnsi="Times New Roman" w:cs="Times New Roman"/>
          <w:sz w:val="24"/>
          <w:szCs w:val="24"/>
        </w:rPr>
        <w:t>a unique</w:t>
      </w:r>
      <w:r w:rsidRPr="000121FF">
        <w:rPr>
          <w:rFonts w:ascii="Times New Roman" w:hAnsi="Times New Roman" w:cs="Times New Roman"/>
          <w:sz w:val="24"/>
          <w:szCs w:val="24"/>
        </w:rPr>
        <w:t xml:space="preserve"> period</w:t>
      </w:r>
      <w:r w:rsidR="00324641" w:rsidRPr="000121FF">
        <w:rPr>
          <w:rFonts w:ascii="Times New Roman" w:hAnsi="Times New Roman" w:cs="Times New Roman"/>
          <w:sz w:val="24"/>
          <w:szCs w:val="24"/>
        </w:rPr>
        <w:t xml:space="preserve"> and unexpected event</w:t>
      </w:r>
      <w:r w:rsidRPr="000121FF">
        <w:rPr>
          <w:rFonts w:ascii="Times New Roman" w:hAnsi="Times New Roman" w:cs="Times New Roman"/>
          <w:sz w:val="24"/>
          <w:szCs w:val="24"/>
        </w:rPr>
        <w:t>, we have decided to fit the models using data from January 2005 to December 2016 and use January 2017 to December 2019 as our test set.</w:t>
      </w:r>
    </w:p>
    <w:p w14:paraId="7DC0B286" w14:textId="77777777" w:rsidR="00324641" w:rsidRPr="000121FF" w:rsidRDefault="00324641" w:rsidP="004A780E">
      <w:pPr>
        <w:jc w:val="both"/>
        <w:rPr>
          <w:rFonts w:ascii="Times New Roman" w:hAnsi="Times New Roman" w:cs="Times New Roman"/>
          <w:sz w:val="24"/>
          <w:szCs w:val="24"/>
        </w:rPr>
      </w:pPr>
    </w:p>
    <w:p w14:paraId="648DBAC2" w14:textId="1BE0D1B8" w:rsidR="00324641" w:rsidRPr="000121FF" w:rsidRDefault="003E4C17" w:rsidP="004A780E">
      <w:pPr>
        <w:jc w:val="both"/>
        <w:rPr>
          <w:rFonts w:ascii="Times New Roman" w:hAnsi="Times New Roman" w:cs="Times New Roman"/>
          <w:sz w:val="24"/>
          <w:szCs w:val="24"/>
        </w:rPr>
      </w:pPr>
      <w:r w:rsidRPr="000121FF">
        <w:rPr>
          <w:rFonts w:ascii="Times New Roman" w:hAnsi="Times New Roman" w:cs="Times New Roman"/>
          <w:sz w:val="24"/>
          <w:szCs w:val="24"/>
        </w:rPr>
        <w:t>Using</w:t>
      </w:r>
      <w:r w:rsidR="00324641" w:rsidRPr="000121FF">
        <w:rPr>
          <w:rFonts w:ascii="Times New Roman" w:hAnsi="Times New Roman" w:cs="Times New Roman"/>
          <w:sz w:val="24"/>
          <w:szCs w:val="24"/>
        </w:rPr>
        <w:t xml:space="preserve"> forecast</w:t>
      </w:r>
      <w:r w:rsidRPr="000121FF">
        <w:rPr>
          <w:rFonts w:ascii="Times New Roman" w:hAnsi="Times New Roman" w:cs="Times New Roman"/>
          <w:sz w:val="24"/>
          <w:szCs w:val="24"/>
        </w:rPr>
        <w:t xml:space="preserve"> RMSE as our criterion to select the best model, we conclude</w:t>
      </w:r>
      <w:r w:rsidR="00324641" w:rsidRPr="000121FF">
        <w:rPr>
          <w:rFonts w:ascii="Times New Roman" w:hAnsi="Times New Roman" w:cs="Times New Roman"/>
          <w:sz w:val="24"/>
          <w:szCs w:val="24"/>
        </w:rPr>
        <w:t>d</w:t>
      </w:r>
      <w:r w:rsidRPr="000121FF">
        <w:rPr>
          <w:rFonts w:ascii="Times New Roman" w:hAnsi="Times New Roman" w:cs="Times New Roman"/>
          <w:sz w:val="24"/>
          <w:szCs w:val="24"/>
        </w:rPr>
        <w:t xml:space="preserve"> that STL-ARIMA (2,1,0) with drift leads to the lowest </w:t>
      </w:r>
      <w:r w:rsidR="00FE214B" w:rsidRPr="000121FF">
        <w:rPr>
          <w:rFonts w:ascii="Times New Roman" w:hAnsi="Times New Roman" w:cs="Times New Roman"/>
          <w:sz w:val="24"/>
          <w:szCs w:val="24"/>
        </w:rPr>
        <w:t xml:space="preserve">test-set </w:t>
      </w:r>
      <w:r w:rsidRPr="000121FF">
        <w:rPr>
          <w:rFonts w:ascii="Times New Roman" w:hAnsi="Times New Roman" w:cs="Times New Roman"/>
          <w:sz w:val="24"/>
          <w:szCs w:val="24"/>
        </w:rPr>
        <w:t>RMSE. However, when we use</w:t>
      </w:r>
      <w:r w:rsidR="00324641" w:rsidRPr="000121FF">
        <w:rPr>
          <w:rFonts w:ascii="Times New Roman" w:hAnsi="Times New Roman" w:cs="Times New Roman"/>
          <w:sz w:val="24"/>
          <w:szCs w:val="24"/>
        </w:rPr>
        <w:t>d</w:t>
      </w:r>
      <w:r w:rsidRPr="000121FF">
        <w:rPr>
          <w:rFonts w:ascii="Times New Roman" w:hAnsi="Times New Roman" w:cs="Times New Roman"/>
          <w:sz w:val="24"/>
          <w:szCs w:val="24"/>
        </w:rPr>
        <w:t xml:space="preserve"> this model to forecast the FSI for Mar 2020 onwards, </w:t>
      </w:r>
      <w:r w:rsidR="000121FF" w:rsidRPr="000121FF">
        <w:rPr>
          <w:rFonts w:ascii="Times New Roman" w:hAnsi="Times New Roman" w:cs="Times New Roman"/>
          <w:sz w:val="24"/>
          <w:szCs w:val="24"/>
        </w:rPr>
        <w:t xml:space="preserve">the </w:t>
      </w:r>
      <w:r w:rsidRPr="000121FF">
        <w:rPr>
          <w:rFonts w:ascii="Times New Roman" w:hAnsi="Times New Roman" w:cs="Times New Roman"/>
          <w:sz w:val="24"/>
          <w:szCs w:val="24"/>
        </w:rPr>
        <w:t>forecast produced by this model fails to account for the drastic economic impact that COVID19 yields. Hence, we turn to our next</w:t>
      </w:r>
      <w:r w:rsidR="00FE214B" w:rsidRPr="000121FF">
        <w:rPr>
          <w:rFonts w:ascii="Times New Roman" w:hAnsi="Times New Roman" w:cs="Times New Roman"/>
          <w:sz w:val="24"/>
          <w:szCs w:val="24"/>
        </w:rPr>
        <w:t xml:space="preserve"> best</w:t>
      </w:r>
      <w:r w:rsidRPr="000121FF">
        <w:rPr>
          <w:rFonts w:ascii="Times New Roman" w:hAnsi="Times New Roman" w:cs="Times New Roman"/>
          <w:sz w:val="24"/>
          <w:szCs w:val="24"/>
        </w:rPr>
        <w:t xml:space="preserve"> alternative - Dynamic Regression model with ARIMA errors (0,1,1)(0,1,1)[12]. Although this model produces more accurate point forecasts, we noted that there may still be significant autocorrelations as the model fails the Ljung-Box test. </w:t>
      </w:r>
      <w:r w:rsidR="00FE214B" w:rsidRPr="000121FF">
        <w:rPr>
          <w:rFonts w:ascii="Times New Roman" w:hAnsi="Times New Roman" w:cs="Times New Roman"/>
          <w:sz w:val="24"/>
          <w:szCs w:val="24"/>
        </w:rPr>
        <w:t>Hence, the prediction intervals might not be accurate.</w:t>
      </w:r>
    </w:p>
    <w:p w14:paraId="2C429CE3" w14:textId="77777777" w:rsidR="00324641" w:rsidRPr="000121FF" w:rsidRDefault="00324641" w:rsidP="004A780E">
      <w:pPr>
        <w:jc w:val="both"/>
        <w:rPr>
          <w:rFonts w:ascii="Times New Roman" w:hAnsi="Times New Roman" w:cs="Times New Roman"/>
          <w:sz w:val="24"/>
          <w:szCs w:val="24"/>
        </w:rPr>
      </w:pPr>
    </w:p>
    <w:p w14:paraId="12898656" w14:textId="02C04BF4" w:rsidR="00324641" w:rsidRPr="000121FF" w:rsidRDefault="003E4C17" w:rsidP="004A780E">
      <w:pPr>
        <w:jc w:val="both"/>
        <w:rPr>
          <w:rFonts w:ascii="Times New Roman" w:hAnsi="Times New Roman" w:cs="Times New Roman"/>
          <w:sz w:val="24"/>
          <w:szCs w:val="24"/>
        </w:rPr>
      </w:pPr>
      <w:r w:rsidRPr="000121FF">
        <w:rPr>
          <w:rFonts w:ascii="Times New Roman" w:hAnsi="Times New Roman" w:cs="Times New Roman"/>
          <w:sz w:val="24"/>
          <w:szCs w:val="24"/>
        </w:rPr>
        <w:t xml:space="preserve">Due to the uncertainty of COVID19, </w:t>
      </w:r>
      <w:r w:rsidR="00324641" w:rsidRPr="000121FF">
        <w:rPr>
          <w:rFonts w:ascii="Times New Roman" w:hAnsi="Times New Roman" w:cs="Times New Roman"/>
          <w:sz w:val="24"/>
          <w:szCs w:val="24"/>
        </w:rPr>
        <w:t>we use scenario forecasting to come up with 2 separate forecasts of a grim and good scenario</w:t>
      </w:r>
      <w:r w:rsidRPr="000121FF">
        <w:rPr>
          <w:rFonts w:ascii="Times New Roman" w:hAnsi="Times New Roman" w:cs="Times New Roman"/>
          <w:sz w:val="24"/>
          <w:szCs w:val="24"/>
        </w:rPr>
        <w:t xml:space="preserve"> and conclude the section by taking a probability weighted-average of the point forecasts to reflect our group’s sentiments on the impact of COVID19 </w:t>
      </w:r>
      <w:r w:rsidR="003E0B4A" w:rsidRPr="000121FF">
        <w:rPr>
          <w:rFonts w:ascii="Times New Roman" w:hAnsi="Times New Roman" w:cs="Times New Roman"/>
          <w:sz w:val="24"/>
          <w:szCs w:val="24"/>
        </w:rPr>
        <w:t>with reference to</w:t>
      </w:r>
      <w:r w:rsidRPr="000121FF">
        <w:rPr>
          <w:rFonts w:ascii="Times New Roman" w:hAnsi="Times New Roman" w:cs="Times New Roman"/>
          <w:sz w:val="24"/>
          <w:szCs w:val="24"/>
        </w:rPr>
        <w:t xml:space="preserve"> the SARS pandemic in 2003.</w:t>
      </w:r>
    </w:p>
    <w:p w14:paraId="40F34ADD" w14:textId="77777777" w:rsidR="00324641" w:rsidRPr="000121FF" w:rsidRDefault="00324641" w:rsidP="004A780E">
      <w:pPr>
        <w:jc w:val="both"/>
        <w:rPr>
          <w:rFonts w:ascii="Times New Roman" w:hAnsi="Times New Roman" w:cs="Times New Roman"/>
          <w:sz w:val="24"/>
          <w:szCs w:val="24"/>
        </w:rPr>
      </w:pPr>
    </w:p>
    <w:p w14:paraId="508BCDE9" w14:textId="5A4F25CD" w:rsidR="00776BD6" w:rsidRPr="000121FF" w:rsidRDefault="00324641" w:rsidP="004A780E">
      <w:pPr>
        <w:jc w:val="both"/>
        <w:rPr>
          <w:rFonts w:ascii="Times New Roman" w:hAnsi="Times New Roman" w:cs="Times New Roman"/>
        </w:rPr>
      </w:pPr>
      <w:r w:rsidRPr="000121FF">
        <w:rPr>
          <w:rFonts w:ascii="Times New Roman" w:hAnsi="Times New Roman" w:cs="Times New Roman"/>
          <w:sz w:val="24"/>
          <w:szCs w:val="24"/>
        </w:rPr>
        <w:t xml:space="preserve">In conclusion, the forecast model could still be improved </w:t>
      </w:r>
      <w:r w:rsidR="00FE214B" w:rsidRPr="000121FF">
        <w:rPr>
          <w:rFonts w:ascii="Times New Roman" w:hAnsi="Times New Roman" w:cs="Times New Roman"/>
          <w:sz w:val="24"/>
          <w:szCs w:val="24"/>
        </w:rPr>
        <w:t>if</w:t>
      </w:r>
      <w:r w:rsidRPr="000121FF">
        <w:rPr>
          <w:rFonts w:ascii="Times New Roman" w:hAnsi="Times New Roman" w:cs="Times New Roman"/>
          <w:sz w:val="24"/>
          <w:szCs w:val="24"/>
        </w:rPr>
        <w:t xml:space="preserve"> more publicly accessible datasets</w:t>
      </w:r>
      <w:r w:rsidR="003E0B4A" w:rsidRPr="000121FF">
        <w:rPr>
          <w:rFonts w:ascii="Times New Roman" w:hAnsi="Times New Roman" w:cs="Times New Roman"/>
          <w:sz w:val="24"/>
          <w:szCs w:val="24"/>
        </w:rPr>
        <w:t xml:space="preserve">, </w:t>
      </w:r>
      <w:r w:rsidRPr="000121FF">
        <w:rPr>
          <w:rFonts w:ascii="Times New Roman" w:hAnsi="Times New Roman" w:cs="Times New Roman"/>
          <w:sz w:val="24"/>
          <w:szCs w:val="24"/>
        </w:rPr>
        <w:t>that could explain the movements in FSI</w:t>
      </w:r>
      <w:r w:rsidR="00FE214B" w:rsidRPr="000121FF">
        <w:rPr>
          <w:rFonts w:ascii="Times New Roman" w:hAnsi="Times New Roman" w:cs="Times New Roman"/>
          <w:sz w:val="24"/>
          <w:szCs w:val="24"/>
        </w:rPr>
        <w:t>, are available in monthly frequency.</w:t>
      </w:r>
      <w:r w:rsidR="003E0B4A" w:rsidRPr="000121FF">
        <w:rPr>
          <w:rFonts w:ascii="Times New Roman" w:hAnsi="Times New Roman" w:cs="Times New Roman"/>
          <w:sz w:val="24"/>
          <w:szCs w:val="24"/>
        </w:rPr>
        <w:t xml:space="preserve"> A more sophisticated model could also be deployed to better capture the interactions between the predictor variables &amp; FSI index, thereby reducing the autocorrelation in the residuals.</w:t>
      </w:r>
      <w:r w:rsidRPr="000121FF">
        <w:rPr>
          <w:rFonts w:ascii="Times New Roman" w:hAnsi="Times New Roman" w:cs="Times New Roman"/>
          <w:sz w:val="24"/>
          <w:szCs w:val="24"/>
        </w:rPr>
        <w:t xml:space="preserve"> </w:t>
      </w:r>
      <w:r w:rsidR="003E4C17" w:rsidRPr="000121FF">
        <w:rPr>
          <w:rFonts w:ascii="Times New Roman" w:hAnsi="Times New Roman" w:cs="Times New Roman"/>
        </w:rPr>
        <w:br w:type="page"/>
      </w:r>
    </w:p>
    <w:p w14:paraId="1E674461" w14:textId="77777777" w:rsidR="00AC7B72" w:rsidRPr="004F1DD0" w:rsidRDefault="00AC7B72" w:rsidP="004A780E">
      <w:pPr>
        <w:jc w:val="both"/>
        <w:rPr>
          <w:rFonts w:ascii="Times New Roman" w:eastAsia="Lato" w:hAnsi="Times New Roman" w:cs="Times New Roman"/>
          <w:sz w:val="56"/>
          <w:szCs w:val="56"/>
        </w:rPr>
      </w:pPr>
      <w:r w:rsidRPr="004F1DD0">
        <w:rPr>
          <w:rFonts w:ascii="Times New Roman" w:eastAsia="Lato" w:hAnsi="Times New Roman" w:cs="Times New Roman"/>
          <w:sz w:val="56"/>
          <w:szCs w:val="56"/>
        </w:rPr>
        <w:lastRenderedPageBreak/>
        <w:t>Bibliography</w:t>
      </w:r>
    </w:p>
    <w:p w14:paraId="7AB703D1" w14:textId="77777777" w:rsidR="00AC7B72" w:rsidRPr="00FB1A65" w:rsidRDefault="00AC7B72" w:rsidP="004A780E">
      <w:pPr>
        <w:spacing w:line="480" w:lineRule="auto"/>
        <w:jc w:val="both"/>
        <w:rPr>
          <w:rFonts w:ascii="Times New Roman" w:hAnsi="Times New Roman" w:cs="Times New Roman"/>
          <w:b/>
          <w:bCs/>
          <w:sz w:val="20"/>
          <w:szCs w:val="20"/>
        </w:rPr>
      </w:pPr>
      <w:r w:rsidRPr="00FB1A65">
        <w:rPr>
          <w:rFonts w:ascii="Times New Roman" w:hAnsi="Times New Roman" w:cs="Times New Roman"/>
          <w:b/>
          <w:bCs/>
          <w:sz w:val="20"/>
          <w:szCs w:val="20"/>
        </w:rPr>
        <w:t>Datasets :</w:t>
      </w:r>
    </w:p>
    <w:p w14:paraId="5A1A6D2C" w14:textId="77777777" w:rsidR="00AC7B72" w:rsidRPr="004F1DD0" w:rsidRDefault="001E3C68" w:rsidP="004A780E">
      <w:pPr>
        <w:spacing w:line="480" w:lineRule="auto"/>
        <w:jc w:val="both"/>
        <w:rPr>
          <w:rFonts w:ascii="Times New Roman" w:hAnsi="Times New Roman" w:cs="Times New Roman"/>
          <w:sz w:val="20"/>
          <w:szCs w:val="20"/>
        </w:rPr>
      </w:pPr>
      <w:hyperlink r:id="rId81" w:history="1">
        <w:r w:rsidR="00AC7B72" w:rsidRPr="004F1DD0">
          <w:rPr>
            <w:rStyle w:val="Hyperlink"/>
            <w:rFonts w:ascii="Times New Roman" w:hAnsi="Times New Roman" w:cs="Times New Roman"/>
            <w:sz w:val="20"/>
            <w:szCs w:val="20"/>
          </w:rPr>
          <w:t>https://www.singstat.gov.sg/find-data/search-by-theme/industry/services/latest-data</w:t>
        </w:r>
      </w:hyperlink>
    </w:p>
    <w:p w14:paraId="42DB21C0" w14:textId="77777777" w:rsidR="00AC7B72" w:rsidRPr="004F1DD0" w:rsidRDefault="001E3C68" w:rsidP="004A780E">
      <w:pPr>
        <w:spacing w:line="480" w:lineRule="auto"/>
        <w:jc w:val="both"/>
        <w:rPr>
          <w:rFonts w:ascii="Times New Roman" w:hAnsi="Times New Roman" w:cs="Times New Roman"/>
          <w:sz w:val="20"/>
          <w:szCs w:val="20"/>
        </w:rPr>
      </w:pPr>
      <w:hyperlink r:id="rId82" w:history="1">
        <w:r w:rsidR="00AC7B72" w:rsidRPr="004F1DD0">
          <w:rPr>
            <w:rStyle w:val="Hyperlink"/>
            <w:rFonts w:ascii="Times New Roman" w:hAnsi="Times New Roman" w:cs="Times New Roman"/>
            <w:sz w:val="20"/>
            <w:szCs w:val="20"/>
          </w:rPr>
          <w:t>https://www.tablebuilder.singstat.gov.sg/publicfacing/createDataTable.action?refId=17010</w:t>
        </w:r>
      </w:hyperlink>
    </w:p>
    <w:p w14:paraId="6BAAAAC0" w14:textId="77777777" w:rsidR="00AC7B72" w:rsidRPr="004F1DD0" w:rsidRDefault="001E3C68" w:rsidP="004A780E">
      <w:pPr>
        <w:spacing w:line="480" w:lineRule="auto"/>
        <w:jc w:val="both"/>
        <w:rPr>
          <w:rFonts w:ascii="Times New Roman" w:hAnsi="Times New Roman" w:cs="Times New Roman"/>
          <w:sz w:val="20"/>
          <w:szCs w:val="20"/>
        </w:rPr>
      </w:pPr>
      <w:hyperlink r:id="rId83" w:history="1">
        <w:r w:rsidR="00AC7B72" w:rsidRPr="004F1DD0">
          <w:rPr>
            <w:rStyle w:val="Hyperlink"/>
            <w:rFonts w:ascii="Times New Roman" w:hAnsi="Times New Roman" w:cs="Times New Roman"/>
            <w:sz w:val="20"/>
            <w:szCs w:val="20"/>
          </w:rPr>
          <w:t>https://www.tablebuilder.singstat.gov.sg/publicfacing/createDataTable.action?refId=16924</w:t>
        </w:r>
      </w:hyperlink>
      <w:r w:rsidR="00AC7B72" w:rsidRPr="004F1DD0">
        <w:rPr>
          <w:rFonts w:ascii="Times New Roman" w:hAnsi="Times New Roman" w:cs="Times New Roman"/>
          <w:sz w:val="20"/>
          <w:szCs w:val="20"/>
        </w:rPr>
        <w:t xml:space="preserve"> </w:t>
      </w:r>
    </w:p>
    <w:p w14:paraId="0D656617" w14:textId="77777777" w:rsidR="00AC7B72" w:rsidRPr="004F1DD0" w:rsidRDefault="001E3C68" w:rsidP="004A780E">
      <w:pPr>
        <w:spacing w:line="480" w:lineRule="auto"/>
        <w:jc w:val="both"/>
        <w:rPr>
          <w:rFonts w:ascii="Times New Roman" w:hAnsi="Times New Roman" w:cs="Times New Roman"/>
          <w:sz w:val="20"/>
          <w:szCs w:val="20"/>
        </w:rPr>
      </w:pPr>
      <w:hyperlink r:id="rId84" w:history="1">
        <w:r w:rsidR="00AC7B72" w:rsidRPr="004F1DD0">
          <w:rPr>
            <w:rStyle w:val="Hyperlink"/>
            <w:rFonts w:ascii="Times New Roman" w:hAnsi="Times New Roman" w:cs="Times New Roman"/>
            <w:sz w:val="20"/>
            <w:szCs w:val="20"/>
          </w:rPr>
          <w:t>https://www.tablebuilder.singstat.gov.sg/publicfacing/createDataTable.action?refId=15518</w:t>
        </w:r>
      </w:hyperlink>
      <w:r w:rsidR="00AC7B72" w:rsidRPr="004F1DD0">
        <w:rPr>
          <w:rFonts w:ascii="Times New Roman" w:hAnsi="Times New Roman" w:cs="Times New Roman"/>
          <w:sz w:val="20"/>
          <w:szCs w:val="20"/>
        </w:rPr>
        <w:t xml:space="preserve"> </w:t>
      </w:r>
    </w:p>
    <w:p w14:paraId="060A27D9" w14:textId="77777777" w:rsidR="00776BD6" w:rsidRPr="004F1DD0" w:rsidRDefault="001E3C68" w:rsidP="004A780E">
      <w:pPr>
        <w:spacing w:line="480" w:lineRule="auto"/>
        <w:jc w:val="both"/>
        <w:rPr>
          <w:rFonts w:ascii="Times New Roman" w:hAnsi="Times New Roman" w:cs="Times New Roman"/>
          <w:sz w:val="20"/>
          <w:szCs w:val="20"/>
        </w:rPr>
      </w:pPr>
      <w:hyperlink r:id="rId85" w:history="1">
        <w:r w:rsidR="00AC7B72" w:rsidRPr="004F1DD0">
          <w:rPr>
            <w:rStyle w:val="Hyperlink"/>
            <w:rFonts w:ascii="Times New Roman" w:hAnsi="Times New Roman" w:cs="Times New Roman"/>
            <w:sz w:val="20"/>
            <w:szCs w:val="20"/>
          </w:rPr>
          <w:t>https://www.singstat.gov.sg/find-data/search-by-theme/economy/prices-and-price-indices/latest-data</w:t>
        </w:r>
      </w:hyperlink>
    </w:p>
    <w:p w14:paraId="4EA758BE" w14:textId="77777777" w:rsidR="00776BD6" w:rsidRPr="004F1DD0" w:rsidRDefault="001E3C68" w:rsidP="004A780E">
      <w:pPr>
        <w:spacing w:line="480" w:lineRule="auto"/>
        <w:jc w:val="both"/>
        <w:rPr>
          <w:rFonts w:ascii="Times New Roman" w:hAnsi="Times New Roman" w:cs="Times New Roman"/>
          <w:sz w:val="20"/>
          <w:szCs w:val="20"/>
        </w:rPr>
      </w:pPr>
      <w:hyperlink r:id="rId86">
        <w:r w:rsidR="003E4C17" w:rsidRPr="004F1DD0">
          <w:rPr>
            <w:rStyle w:val="Hyperlink"/>
            <w:rFonts w:ascii="Times New Roman" w:hAnsi="Times New Roman" w:cs="Times New Roman"/>
            <w:sz w:val="20"/>
            <w:szCs w:val="20"/>
          </w:rPr>
          <w:t>https://www.singstat.gov.sg/find-data/search-by-theme/economy/labour-employment-wages-and-productivity/latest-data</w:t>
        </w:r>
      </w:hyperlink>
    </w:p>
    <w:p w14:paraId="0504519C" w14:textId="77777777" w:rsidR="00AC7B72" w:rsidRPr="004F1DD0" w:rsidRDefault="001E3C68" w:rsidP="004A780E">
      <w:pPr>
        <w:spacing w:line="480" w:lineRule="auto"/>
        <w:jc w:val="both"/>
        <w:rPr>
          <w:rFonts w:ascii="Times New Roman" w:hAnsi="Times New Roman" w:cs="Times New Roman"/>
          <w:sz w:val="20"/>
          <w:szCs w:val="20"/>
        </w:rPr>
      </w:pPr>
      <w:hyperlink r:id="rId87">
        <w:r w:rsidR="00AC7B72" w:rsidRPr="004F1DD0">
          <w:rPr>
            <w:rStyle w:val="Hyperlink"/>
            <w:rFonts w:ascii="Times New Roman" w:hAnsi="Times New Roman" w:cs="Times New Roman"/>
            <w:sz w:val="20"/>
            <w:szCs w:val="20"/>
          </w:rPr>
          <w:t>https://www.tablebuilder.singstat.gov.sg/publicfacing/createDataTable.action?refId=16862</w:t>
        </w:r>
      </w:hyperlink>
    </w:p>
    <w:p w14:paraId="11BB8652" w14:textId="77777777" w:rsidR="00776BD6" w:rsidRPr="004F1DD0" w:rsidRDefault="001E3C68" w:rsidP="004A780E">
      <w:pPr>
        <w:spacing w:line="480" w:lineRule="auto"/>
        <w:jc w:val="both"/>
        <w:rPr>
          <w:rFonts w:ascii="Times New Roman" w:hAnsi="Times New Roman" w:cs="Times New Roman"/>
          <w:sz w:val="20"/>
          <w:szCs w:val="20"/>
        </w:rPr>
      </w:pPr>
      <w:hyperlink r:id="rId88">
        <w:r w:rsidR="00AC7B72" w:rsidRPr="004F1DD0">
          <w:rPr>
            <w:rStyle w:val="Hyperlink"/>
            <w:rFonts w:ascii="Times New Roman" w:hAnsi="Times New Roman" w:cs="Times New Roman"/>
            <w:sz w:val="20"/>
            <w:szCs w:val="20"/>
          </w:rPr>
          <w:t>https://www.tablebuilder.singstat.gov.sg/publicfacing/createDataTable.action?refId=16854</w:t>
        </w:r>
      </w:hyperlink>
    </w:p>
    <w:p w14:paraId="621CB78D" w14:textId="77777777" w:rsidR="00776BD6" w:rsidRPr="004F1DD0" w:rsidRDefault="001E3C68" w:rsidP="004A780E">
      <w:pPr>
        <w:spacing w:line="480" w:lineRule="auto"/>
        <w:jc w:val="both"/>
        <w:rPr>
          <w:rFonts w:ascii="Times New Roman" w:hAnsi="Times New Roman" w:cs="Times New Roman"/>
          <w:sz w:val="20"/>
          <w:szCs w:val="20"/>
        </w:rPr>
      </w:pPr>
      <w:hyperlink r:id="rId89">
        <w:r w:rsidR="003E4C17" w:rsidRPr="004F1DD0">
          <w:rPr>
            <w:rStyle w:val="Hyperlink"/>
            <w:rFonts w:ascii="Times New Roman" w:hAnsi="Times New Roman" w:cs="Times New Roman"/>
            <w:sz w:val="20"/>
            <w:szCs w:val="20"/>
          </w:rPr>
          <w:t>https://www.tablebuilder.singstat.gov.sg/publicfacing/createDataTable.action?refId=15660</w:t>
        </w:r>
      </w:hyperlink>
    </w:p>
    <w:p w14:paraId="02BA8C2B" w14:textId="77777777" w:rsidR="00776BD6" w:rsidRPr="004F1DD0" w:rsidRDefault="001E3C68" w:rsidP="004A780E">
      <w:pPr>
        <w:spacing w:line="480" w:lineRule="auto"/>
        <w:jc w:val="both"/>
        <w:rPr>
          <w:rFonts w:ascii="Times New Roman" w:hAnsi="Times New Roman" w:cs="Times New Roman"/>
          <w:sz w:val="20"/>
          <w:szCs w:val="20"/>
        </w:rPr>
      </w:pPr>
      <w:hyperlink r:id="rId90">
        <w:r w:rsidR="003E4C17" w:rsidRPr="004F1DD0">
          <w:rPr>
            <w:rStyle w:val="Hyperlink"/>
            <w:rFonts w:ascii="Times New Roman" w:hAnsi="Times New Roman" w:cs="Times New Roman"/>
            <w:sz w:val="20"/>
            <w:szCs w:val="20"/>
          </w:rPr>
          <w:t>https://www.tablebuilder.singstat.gov.sg/publicfacing/createDataTable.action?refId=16082</w:t>
        </w:r>
      </w:hyperlink>
    </w:p>
    <w:p w14:paraId="49A00F55" w14:textId="77777777" w:rsidR="00AC7B72" w:rsidRPr="004F1DD0" w:rsidRDefault="001E3C68" w:rsidP="004A780E">
      <w:pPr>
        <w:spacing w:line="480" w:lineRule="auto"/>
        <w:jc w:val="both"/>
        <w:rPr>
          <w:rFonts w:ascii="Times New Roman" w:hAnsi="Times New Roman" w:cs="Times New Roman"/>
          <w:sz w:val="20"/>
          <w:szCs w:val="20"/>
        </w:rPr>
      </w:pPr>
      <w:hyperlink r:id="rId91">
        <w:r w:rsidR="003E4C17" w:rsidRPr="004F1DD0">
          <w:rPr>
            <w:rStyle w:val="Hyperlink"/>
            <w:rFonts w:ascii="Times New Roman" w:hAnsi="Times New Roman" w:cs="Times New Roman"/>
            <w:sz w:val="20"/>
            <w:szCs w:val="20"/>
          </w:rPr>
          <w:t>https://www.tablebuilder.singstat.gov.sg/publicfacing/createDataTable.action?refId=1991#</w:t>
        </w:r>
      </w:hyperlink>
      <w:r w:rsidR="003E4C17" w:rsidRPr="004F1DD0">
        <w:rPr>
          <w:rFonts w:ascii="Times New Roman" w:hAnsi="Times New Roman" w:cs="Times New Roman"/>
          <w:sz w:val="20"/>
          <w:szCs w:val="20"/>
        </w:rPr>
        <w:t xml:space="preserve"> </w:t>
      </w:r>
    </w:p>
    <w:p w14:paraId="1C791530" w14:textId="77777777" w:rsidR="00AC7B72" w:rsidRPr="00FB1A65" w:rsidRDefault="00AC7B72" w:rsidP="004A780E">
      <w:pPr>
        <w:spacing w:line="480" w:lineRule="auto"/>
        <w:jc w:val="both"/>
        <w:rPr>
          <w:rFonts w:ascii="Times New Roman" w:hAnsi="Times New Roman" w:cs="Times New Roman"/>
          <w:b/>
          <w:bCs/>
          <w:sz w:val="20"/>
          <w:szCs w:val="20"/>
        </w:rPr>
      </w:pPr>
      <w:r w:rsidRPr="00FB1A65">
        <w:rPr>
          <w:rFonts w:ascii="Times New Roman" w:hAnsi="Times New Roman" w:cs="Times New Roman"/>
          <w:b/>
          <w:bCs/>
          <w:sz w:val="20"/>
          <w:szCs w:val="20"/>
        </w:rPr>
        <w:t>References :</w:t>
      </w:r>
    </w:p>
    <w:p w14:paraId="6C2E8CBB" w14:textId="77777777" w:rsidR="00AC7B72" w:rsidRPr="004F1DD0" w:rsidRDefault="00AC7B72" w:rsidP="004A780E">
      <w:pPr>
        <w:spacing w:line="480" w:lineRule="auto"/>
        <w:jc w:val="both"/>
        <w:rPr>
          <w:rFonts w:ascii="Times New Roman" w:hAnsi="Times New Roman" w:cs="Times New Roman"/>
          <w:sz w:val="20"/>
          <w:szCs w:val="20"/>
        </w:rPr>
      </w:pPr>
      <w:r w:rsidRPr="004F1DD0">
        <w:rPr>
          <w:rFonts w:ascii="Times New Roman" w:hAnsi="Times New Roman" w:cs="Times New Roman"/>
          <w:color w:val="333333"/>
          <w:sz w:val="20"/>
          <w:szCs w:val="20"/>
          <w:shd w:val="clear" w:color="auto" w:fill="FFFFFF"/>
        </w:rPr>
        <w:t xml:space="preserve">Ministry of Manpower (MOM). (2020, March 19). Chart: Employment Level By Industry. Retrieved from </w:t>
      </w:r>
      <w:hyperlink r:id="rId92" w:history="1">
        <w:r w:rsidRPr="004F1DD0">
          <w:rPr>
            <w:rStyle w:val="Hyperlink"/>
            <w:rFonts w:ascii="Times New Roman" w:hAnsi="Times New Roman" w:cs="Times New Roman"/>
            <w:sz w:val="20"/>
            <w:szCs w:val="20"/>
            <w:shd w:val="clear" w:color="auto" w:fill="FFFFFF"/>
          </w:rPr>
          <w:t>https://stats.mom.gov.sg/Pages/Employment-Distribution-and-Employment-Level-by-Industry.aspx</w:t>
        </w:r>
      </w:hyperlink>
      <w:r w:rsidRPr="004F1DD0">
        <w:rPr>
          <w:rFonts w:ascii="Times New Roman" w:hAnsi="Times New Roman" w:cs="Times New Roman"/>
          <w:sz w:val="20"/>
          <w:szCs w:val="20"/>
        </w:rPr>
        <w:t xml:space="preserve"> </w:t>
      </w:r>
    </w:p>
    <w:p w14:paraId="50D9C7E9" w14:textId="77777777" w:rsidR="00AC7B72" w:rsidRPr="004F1DD0" w:rsidRDefault="00AC7B72"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Yeo, A., &amp; Tan, D. (2019, October). SingaporeDownstream F&amp;BMass-market F&amp;B set to sizzle. Retrieved from </w:t>
      </w:r>
      <w:hyperlink r:id="rId93" w:history="1">
        <w:r w:rsidR="00F437FA" w:rsidRPr="004F1DD0">
          <w:rPr>
            <w:rStyle w:val="Hyperlink"/>
            <w:rFonts w:ascii="Times New Roman" w:hAnsi="Times New Roman" w:cs="Times New Roman"/>
            <w:sz w:val="20"/>
            <w:szCs w:val="20"/>
            <w:shd w:val="clear" w:color="auto" w:fill="FFFFFF"/>
          </w:rPr>
          <w:t>https://webcache.googleusercontent.com/search?q=cache:f7V76SQvZ0oJ:https://www.dbs.com/aics/pdfController.page?pdfpath=/content/article/pdf/AIO/102019/191022_insights_fnb.pdf+&amp;cd=2&amp;hl=en&amp;ct=clnk&amp;gl=sg</w:t>
        </w:r>
      </w:hyperlink>
    </w:p>
    <w:p w14:paraId="4DD717BA"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Ministry of Manpower (MOM). (2014, September 14). Statement on Labour Market Developments. Retrieved from </w:t>
      </w:r>
      <w:hyperlink r:id="rId94" w:history="1">
        <w:r w:rsidRPr="004F1DD0">
          <w:rPr>
            <w:rStyle w:val="Hyperlink"/>
            <w:rFonts w:ascii="Times New Roman" w:hAnsi="Times New Roman" w:cs="Times New Roman"/>
            <w:sz w:val="20"/>
            <w:szCs w:val="20"/>
            <w:shd w:val="clear" w:color="auto" w:fill="FFFFFF"/>
          </w:rPr>
          <w:t>https://www.mom.gov.sg/newsroom/mom-statements/2014/15-sep-2014---statement-on-labour-market-developments</w:t>
        </w:r>
      </w:hyperlink>
      <w:r w:rsidRPr="004F1DD0">
        <w:rPr>
          <w:rFonts w:ascii="Times New Roman" w:hAnsi="Times New Roman" w:cs="Times New Roman"/>
          <w:color w:val="333333"/>
          <w:sz w:val="20"/>
          <w:szCs w:val="20"/>
          <w:shd w:val="clear" w:color="auto" w:fill="FFFFFF"/>
        </w:rPr>
        <w:t xml:space="preserve"> </w:t>
      </w:r>
    </w:p>
    <w:p w14:paraId="4FB60B7E"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Singapore Budget 2013 - Key Budget Initiatives MEASURES FOR BUSINESSES. (2013). Retrieved from </w:t>
      </w:r>
      <w:hyperlink r:id="rId95" w:history="1">
        <w:r w:rsidRPr="004F1DD0">
          <w:rPr>
            <w:rStyle w:val="Hyperlink"/>
            <w:rFonts w:ascii="Times New Roman" w:hAnsi="Times New Roman" w:cs="Times New Roman"/>
            <w:sz w:val="20"/>
            <w:szCs w:val="20"/>
            <w:shd w:val="clear" w:color="auto" w:fill="FFFFFF"/>
          </w:rPr>
          <w:t>https://www.singaporebudget.gov.sg/budget_2013/key_initiatives/business1.html</w:t>
        </w:r>
      </w:hyperlink>
      <w:r w:rsidRPr="004F1DD0">
        <w:rPr>
          <w:rFonts w:ascii="Times New Roman" w:hAnsi="Times New Roman" w:cs="Times New Roman"/>
          <w:color w:val="333333"/>
          <w:sz w:val="20"/>
          <w:szCs w:val="20"/>
          <w:shd w:val="clear" w:color="auto" w:fill="FFFFFF"/>
        </w:rPr>
        <w:t xml:space="preserve"> </w:t>
      </w:r>
    </w:p>
    <w:p w14:paraId="15E3C136"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Singapore Tourism Analytics Network (Stan). (n.d.). Retrieved from </w:t>
      </w:r>
      <w:hyperlink r:id="rId96" w:history="1">
        <w:r w:rsidRPr="004F1DD0">
          <w:rPr>
            <w:rStyle w:val="Hyperlink"/>
            <w:rFonts w:ascii="Times New Roman" w:hAnsi="Times New Roman" w:cs="Times New Roman"/>
            <w:sz w:val="20"/>
            <w:szCs w:val="20"/>
            <w:shd w:val="clear" w:color="auto" w:fill="FFFFFF"/>
          </w:rPr>
          <w:t>https://stan.stb.gov.sg/portal/</w:t>
        </w:r>
      </w:hyperlink>
      <w:r w:rsidRPr="004F1DD0">
        <w:rPr>
          <w:rFonts w:ascii="Times New Roman" w:hAnsi="Times New Roman" w:cs="Times New Roman"/>
          <w:color w:val="333333"/>
          <w:sz w:val="20"/>
          <w:szCs w:val="20"/>
          <w:shd w:val="clear" w:color="auto" w:fill="FFFFFF"/>
        </w:rPr>
        <w:t xml:space="preserve"> </w:t>
      </w:r>
    </w:p>
    <w:p w14:paraId="5D77DF53"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Fuqua School of Business. (2007). Seasonal differencing. Retrieved from </w:t>
      </w:r>
      <w:hyperlink r:id="rId97" w:history="1">
        <w:r w:rsidRPr="004F1DD0">
          <w:rPr>
            <w:rStyle w:val="Hyperlink"/>
            <w:rFonts w:ascii="Times New Roman" w:hAnsi="Times New Roman" w:cs="Times New Roman"/>
            <w:sz w:val="20"/>
            <w:szCs w:val="20"/>
            <w:shd w:val="clear" w:color="auto" w:fill="FFFFFF"/>
          </w:rPr>
          <w:t>https://faculty.fuqua.duke.edu/~rnau/Decision411_2007/Class10notes.htm</w:t>
        </w:r>
      </w:hyperlink>
      <w:r w:rsidRPr="004F1DD0">
        <w:rPr>
          <w:rFonts w:ascii="Times New Roman" w:hAnsi="Times New Roman" w:cs="Times New Roman"/>
          <w:color w:val="333333"/>
          <w:sz w:val="20"/>
          <w:szCs w:val="20"/>
          <w:shd w:val="clear" w:color="auto" w:fill="FFFFFF"/>
        </w:rPr>
        <w:t xml:space="preserve"> </w:t>
      </w:r>
    </w:p>
    <w:p w14:paraId="5ABF6185"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lastRenderedPageBreak/>
        <w:t xml:space="preserve">Caldwell, P., &amp; Andersen, K. (2020, April 1). Coronavirus Update: Long-Term Economic Impact Forecast to Be Less Than 2008 Recession. Retrieved from </w:t>
      </w:r>
      <w:hyperlink r:id="rId98" w:history="1">
        <w:r w:rsidRPr="004F1DD0">
          <w:rPr>
            <w:rStyle w:val="Hyperlink"/>
            <w:rFonts w:ascii="Times New Roman" w:hAnsi="Times New Roman" w:cs="Times New Roman"/>
            <w:sz w:val="20"/>
            <w:szCs w:val="20"/>
            <w:shd w:val="clear" w:color="auto" w:fill="FFFFFF"/>
          </w:rPr>
          <w:t>https://www.morningstar.com/articles/976107/coronavirus-update-long-term-economic-impact-forecast-to-be-less-than-2008-recession</w:t>
        </w:r>
      </w:hyperlink>
      <w:r w:rsidRPr="004F1DD0">
        <w:rPr>
          <w:rFonts w:ascii="Times New Roman" w:hAnsi="Times New Roman" w:cs="Times New Roman"/>
          <w:color w:val="333333"/>
          <w:sz w:val="20"/>
          <w:szCs w:val="20"/>
          <w:shd w:val="clear" w:color="auto" w:fill="FFFFFF"/>
        </w:rPr>
        <w:t xml:space="preserve"> </w:t>
      </w:r>
    </w:p>
    <w:sectPr w:rsidR="00F437FA" w:rsidRPr="004F1DD0" w:rsidSect="00FB1A65">
      <w:pgSz w:w="11906" w:h="16838"/>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9BAEAF" w14:textId="77777777" w:rsidR="001E3C68" w:rsidRDefault="001E3C68">
      <w:pPr>
        <w:spacing w:line="240" w:lineRule="auto"/>
      </w:pPr>
      <w:r>
        <w:separator/>
      </w:r>
    </w:p>
  </w:endnote>
  <w:endnote w:type="continuationSeparator" w:id="0">
    <w:p w14:paraId="64DCB3AD" w14:textId="77777777" w:rsidR="001E3C68" w:rsidRDefault="001E3C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auto"/>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64923" w14:textId="77777777" w:rsidR="003C5A8F" w:rsidRDefault="003C5A8F" w:rsidP="00E36163">
    <w:pPr>
      <w:ind w:right="110"/>
      <w:jc w:val="right"/>
      <w:rPr>
        <w:rFonts w:ascii="Lato" w:eastAsia="Lato" w:hAnsi="Lato" w:cs="Lat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B32FB" w14:textId="77777777" w:rsidR="003C5A8F" w:rsidRDefault="003C5A8F" w:rsidP="00E36163">
    <w:pPr>
      <w:ind w:right="110"/>
      <w:jc w:val="right"/>
      <w:rPr>
        <w:rFonts w:ascii="Lato" w:eastAsia="Lato" w:hAnsi="Lato" w:cs="Lat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A4A63" w14:textId="77777777" w:rsidR="001E3C68" w:rsidRDefault="001E3C68">
      <w:pPr>
        <w:spacing w:line="240" w:lineRule="auto"/>
      </w:pPr>
      <w:r>
        <w:separator/>
      </w:r>
    </w:p>
  </w:footnote>
  <w:footnote w:type="continuationSeparator" w:id="0">
    <w:p w14:paraId="26CDBFE9" w14:textId="77777777" w:rsidR="001E3C68" w:rsidRDefault="001E3C68">
      <w:pPr>
        <w:spacing w:line="240" w:lineRule="auto"/>
      </w:pPr>
      <w:r>
        <w:continuationSeparator/>
      </w:r>
    </w:p>
  </w:footnote>
  <w:footnote w:id="1">
    <w:p w14:paraId="51FCC6D2" w14:textId="77777777" w:rsidR="003C5A8F" w:rsidRPr="004F1DD0" w:rsidRDefault="003C5A8F">
      <w:pPr>
        <w:pStyle w:val="FootnoteText"/>
        <w:rPr>
          <w:lang w:val="en-SG"/>
        </w:rPr>
      </w:pPr>
      <w:r>
        <w:rPr>
          <w:rStyle w:val="FootnoteReference"/>
        </w:rPr>
        <w:footnoteRef/>
      </w:r>
      <w:r>
        <w:t xml:space="preserve"> </w:t>
      </w:r>
      <w:r w:rsidRPr="004F1DD0">
        <w:rPr>
          <w:rFonts w:ascii="Times New Roman" w:hAnsi="Times New Roman" w:cs="Times New Roman"/>
        </w:rPr>
        <w:t>The latest FSI data published is February 2020 numbers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E35FA"/>
    <w:multiLevelType w:val="hybridMultilevel"/>
    <w:tmpl w:val="0D6643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5692E21"/>
    <w:multiLevelType w:val="hybridMultilevel"/>
    <w:tmpl w:val="DE063CD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15:restartNumberingAfterBreak="0">
    <w:nsid w:val="06AB7CE2"/>
    <w:multiLevelType w:val="multilevel"/>
    <w:tmpl w:val="932EC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27351F"/>
    <w:multiLevelType w:val="hybridMultilevel"/>
    <w:tmpl w:val="405EC75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4" w15:restartNumberingAfterBreak="0">
    <w:nsid w:val="0D552177"/>
    <w:multiLevelType w:val="multilevel"/>
    <w:tmpl w:val="2B02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714D5C"/>
    <w:multiLevelType w:val="hybridMultilevel"/>
    <w:tmpl w:val="9324623A"/>
    <w:lvl w:ilvl="0" w:tplc="9CB8BCE0">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0A56F2E"/>
    <w:multiLevelType w:val="multilevel"/>
    <w:tmpl w:val="14463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982FD1"/>
    <w:multiLevelType w:val="hybridMultilevel"/>
    <w:tmpl w:val="457886B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8" w15:restartNumberingAfterBreak="0">
    <w:nsid w:val="4EB71A75"/>
    <w:multiLevelType w:val="multilevel"/>
    <w:tmpl w:val="7F6E1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D060F1"/>
    <w:multiLevelType w:val="multilevel"/>
    <w:tmpl w:val="7AD0D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AD96F7E"/>
    <w:multiLevelType w:val="hybridMultilevel"/>
    <w:tmpl w:val="67D83498"/>
    <w:lvl w:ilvl="0" w:tplc="5AF85AE4">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60CB150E"/>
    <w:multiLevelType w:val="hybridMultilevel"/>
    <w:tmpl w:val="0226E9B0"/>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2" w15:restartNumberingAfterBreak="0">
    <w:nsid w:val="62400FB4"/>
    <w:multiLevelType w:val="hybridMultilevel"/>
    <w:tmpl w:val="4F02657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3" w15:restartNumberingAfterBreak="0">
    <w:nsid w:val="624A7A61"/>
    <w:multiLevelType w:val="hybridMultilevel"/>
    <w:tmpl w:val="76041BC6"/>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4" w15:restartNumberingAfterBreak="0">
    <w:nsid w:val="75731AE2"/>
    <w:multiLevelType w:val="multilevel"/>
    <w:tmpl w:val="10B68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4"/>
  </w:num>
  <w:num w:numId="3">
    <w:abstractNumId w:val="4"/>
  </w:num>
  <w:num w:numId="4">
    <w:abstractNumId w:val="6"/>
  </w:num>
  <w:num w:numId="5">
    <w:abstractNumId w:val="2"/>
  </w:num>
  <w:num w:numId="6">
    <w:abstractNumId w:val="9"/>
  </w:num>
  <w:num w:numId="7">
    <w:abstractNumId w:val="10"/>
  </w:num>
  <w:num w:numId="8">
    <w:abstractNumId w:val="5"/>
  </w:num>
  <w:num w:numId="9">
    <w:abstractNumId w:val="13"/>
  </w:num>
  <w:num w:numId="10">
    <w:abstractNumId w:val="12"/>
  </w:num>
  <w:num w:numId="11">
    <w:abstractNumId w:val="11"/>
  </w:num>
  <w:num w:numId="12">
    <w:abstractNumId w:val="7"/>
  </w:num>
  <w:num w:numId="13">
    <w:abstractNumId w:val="3"/>
  </w:num>
  <w:num w:numId="14">
    <w:abstractNumId w:va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BD6"/>
    <w:rsid w:val="000121FF"/>
    <w:rsid w:val="000974FE"/>
    <w:rsid w:val="000B3E03"/>
    <w:rsid w:val="000B43A6"/>
    <w:rsid w:val="000E4F88"/>
    <w:rsid w:val="00105FF4"/>
    <w:rsid w:val="001876B5"/>
    <w:rsid w:val="001E3C68"/>
    <w:rsid w:val="002113FE"/>
    <w:rsid w:val="00257F4A"/>
    <w:rsid w:val="002750F1"/>
    <w:rsid w:val="002B460C"/>
    <w:rsid w:val="003139CB"/>
    <w:rsid w:val="00324641"/>
    <w:rsid w:val="003502B4"/>
    <w:rsid w:val="003543DF"/>
    <w:rsid w:val="003A5C33"/>
    <w:rsid w:val="003C5A8F"/>
    <w:rsid w:val="003E0B4A"/>
    <w:rsid w:val="003E35DC"/>
    <w:rsid w:val="003E4C17"/>
    <w:rsid w:val="00445A2D"/>
    <w:rsid w:val="004A780E"/>
    <w:rsid w:val="004F1DD0"/>
    <w:rsid w:val="0055640D"/>
    <w:rsid w:val="00563535"/>
    <w:rsid w:val="00680E6A"/>
    <w:rsid w:val="00697D22"/>
    <w:rsid w:val="006B6987"/>
    <w:rsid w:val="00776BD6"/>
    <w:rsid w:val="007A06EF"/>
    <w:rsid w:val="007E5F98"/>
    <w:rsid w:val="008802E3"/>
    <w:rsid w:val="008A3564"/>
    <w:rsid w:val="008E1537"/>
    <w:rsid w:val="00935311"/>
    <w:rsid w:val="00951F54"/>
    <w:rsid w:val="009D6017"/>
    <w:rsid w:val="00A43386"/>
    <w:rsid w:val="00A678B3"/>
    <w:rsid w:val="00A90625"/>
    <w:rsid w:val="00A927A7"/>
    <w:rsid w:val="00AC7B72"/>
    <w:rsid w:val="00AD6E5B"/>
    <w:rsid w:val="00B918CE"/>
    <w:rsid w:val="00BD4C6A"/>
    <w:rsid w:val="00C050B3"/>
    <w:rsid w:val="00C13EE7"/>
    <w:rsid w:val="00C23C2F"/>
    <w:rsid w:val="00C3697E"/>
    <w:rsid w:val="00C67835"/>
    <w:rsid w:val="00C83476"/>
    <w:rsid w:val="00C95E97"/>
    <w:rsid w:val="00CD3552"/>
    <w:rsid w:val="00CF03A3"/>
    <w:rsid w:val="00DA3B3D"/>
    <w:rsid w:val="00DE3045"/>
    <w:rsid w:val="00E36163"/>
    <w:rsid w:val="00E451AF"/>
    <w:rsid w:val="00E45402"/>
    <w:rsid w:val="00E82C14"/>
    <w:rsid w:val="00E91B93"/>
    <w:rsid w:val="00EC7AA9"/>
    <w:rsid w:val="00ED4583"/>
    <w:rsid w:val="00EE7D3C"/>
    <w:rsid w:val="00F437FA"/>
    <w:rsid w:val="00FB1A65"/>
    <w:rsid w:val="00FC72F9"/>
    <w:rsid w:val="00FE214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4FDEB"/>
  <w15:docId w15:val="{3DD70FB8-B9B5-461C-A0DA-3195D310A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3A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E4F88"/>
    <w:pPr>
      <w:ind w:left="720"/>
      <w:contextualSpacing/>
    </w:pPr>
  </w:style>
  <w:style w:type="paragraph" w:styleId="NormalWeb">
    <w:name w:val="Normal (Web)"/>
    <w:basedOn w:val="Normal"/>
    <w:uiPriority w:val="99"/>
    <w:semiHidden/>
    <w:unhideWhenUsed/>
    <w:rsid w:val="00ED4583"/>
    <w:pPr>
      <w:spacing w:before="100" w:beforeAutospacing="1" w:after="100" w:afterAutospacing="1" w:line="240" w:lineRule="auto"/>
    </w:pPr>
    <w:rPr>
      <w:rFonts w:ascii="Times New Roman" w:eastAsia="Times New Roman" w:hAnsi="Times New Roman" w:cs="Times New Roman"/>
      <w:sz w:val="24"/>
      <w:szCs w:val="24"/>
      <w:lang w:val="en-SG"/>
    </w:rPr>
  </w:style>
  <w:style w:type="paragraph" w:styleId="Header">
    <w:name w:val="header"/>
    <w:basedOn w:val="Normal"/>
    <w:link w:val="HeaderChar"/>
    <w:uiPriority w:val="99"/>
    <w:unhideWhenUsed/>
    <w:rsid w:val="00E36163"/>
    <w:pPr>
      <w:tabs>
        <w:tab w:val="center" w:pos="4513"/>
        <w:tab w:val="right" w:pos="9026"/>
      </w:tabs>
      <w:spacing w:line="240" w:lineRule="auto"/>
    </w:pPr>
  </w:style>
  <w:style w:type="character" w:customStyle="1" w:styleId="HeaderChar">
    <w:name w:val="Header Char"/>
    <w:basedOn w:val="DefaultParagraphFont"/>
    <w:link w:val="Header"/>
    <w:uiPriority w:val="99"/>
    <w:rsid w:val="00E36163"/>
  </w:style>
  <w:style w:type="paragraph" w:styleId="Footer">
    <w:name w:val="footer"/>
    <w:basedOn w:val="Normal"/>
    <w:link w:val="FooterChar"/>
    <w:uiPriority w:val="99"/>
    <w:unhideWhenUsed/>
    <w:rsid w:val="00E36163"/>
    <w:pPr>
      <w:tabs>
        <w:tab w:val="center" w:pos="4513"/>
        <w:tab w:val="right" w:pos="9026"/>
      </w:tabs>
      <w:spacing w:line="240" w:lineRule="auto"/>
    </w:pPr>
  </w:style>
  <w:style w:type="character" w:customStyle="1" w:styleId="FooterChar">
    <w:name w:val="Footer Char"/>
    <w:basedOn w:val="DefaultParagraphFont"/>
    <w:link w:val="Footer"/>
    <w:uiPriority w:val="99"/>
    <w:rsid w:val="00E36163"/>
  </w:style>
  <w:style w:type="character" w:styleId="Hyperlink">
    <w:name w:val="Hyperlink"/>
    <w:basedOn w:val="DefaultParagraphFont"/>
    <w:uiPriority w:val="99"/>
    <w:unhideWhenUsed/>
    <w:rsid w:val="00AC7B72"/>
    <w:rPr>
      <w:color w:val="0000FF" w:themeColor="hyperlink"/>
      <w:u w:val="single"/>
    </w:rPr>
  </w:style>
  <w:style w:type="character" w:styleId="UnresolvedMention">
    <w:name w:val="Unresolved Mention"/>
    <w:basedOn w:val="DefaultParagraphFont"/>
    <w:uiPriority w:val="99"/>
    <w:semiHidden/>
    <w:unhideWhenUsed/>
    <w:rsid w:val="00AC7B72"/>
    <w:rPr>
      <w:color w:val="605E5C"/>
      <w:shd w:val="clear" w:color="auto" w:fill="E1DFDD"/>
    </w:rPr>
  </w:style>
  <w:style w:type="paragraph" w:styleId="EndnoteText">
    <w:name w:val="endnote text"/>
    <w:basedOn w:val="Normal"/>
    <w:link w:val="EndnoteTextChar"/>
    <w:uiPriority w:val="99"/>
    <w:semiHidden/>
    <w:unhideWhenUsed/>
    <w:rsid w:val="004F1DD0"/>
    <w:pPr>
      <w:spacing w:line="240" w:lineRule="auto"/>
    </w:pPr>
    <w:rPr>
      <w:sz w:val="20"/>
      <w:szCs w:val="20"/>
    </w:rPr>
  </w:style>
  <w:style w:type="character" w:customStyle="1" w:styleId="EndnoteTextChar">
    <w:name w:val="Endnote Text Char"/>
    <w:basedOn w:val="DefaultParagraphFont"/>
    <w:link w:val="EndnoteText"/>
    <w:uiPriority w:val="99"/>
    <w:semiHidden/>
    <w:rsid w:val="004F1DD0"/>
    <w:rPr>
      <w:sz w:val="20"/>
      <w:szCs w:val="20"/>
    </w:rPr>
  </w:style>
  <w:style w:type="character" w:styleId="EndnoteReference">
    <w:name w:val="endnote reference"/>
    <w:basedOn w:val="DefaultParagraphFont"/>
    <w:uiPriority w:val="99"/>
    <w:semiHidden/>
    <w:unhideWhenUsed/>
    <w:rsid w:val="004F1DD0"/>
    <w:rPr>
      <w:vertAlign w:val="superscript"/>
    </w:rPr>
  </w:style>
  <w:style w:type="paragraph" w:styleId="FootnoteText">
    <w:name w:val="footnote text"/>
    <w:basedOn w:val="Normal"/>
    <w:link w:val="FootnoteTextChar"/>
    <w:uiPriority w:val="99"/>
    <w:semiHidden/>
    <w:unhideWhenUsed/>
    <w:rsid w:val="004F1DD0"/>
    <w:pPr>
      <w:spacing w:line="240" w:lineRule="auto"/>
    </w:pPr>
    <w:rPr>
      <w:sz w:val="20"/>
      <w:szCs w:val="20"/>
    </w:rPr>
  </w:style>
  <w:style w:type="character" w:customStyle="1" w:styleId="FootnoteTextChar">
    <w:name w:val="Footnote Text Char"/>
    <w:basedOn w:val="DefaultParagraphFont"/>
    <w:link w:val="FootnoteText"/>
    <w:uiPriority w:val="99"/>
    <w:semiHidden/>
    <w:rsid w:val="004F1DD0"/>
    <w:rPr>
      <w:sz w:val="20"/>
      <w:szCs w:val="20"/>
    </w:rPr>
  </w:style>
  <w:style w:type="character" w:styleId="FootnoteReference">
    <w:name w:val="footnote reference"/>
    <w:basedOn w:val="DefaultParagraphFont"/>
    <w:uiPriority w:val="99"/>
    <w:semiHidden/>
    <w:unhideWhenUsed/>
    <w:rsid w:val="004F1DD0"/>
    <w:rPr>
      <w:vertAlign w:val="superscript"/>
    </w:rPr>
  </w:style>
  <w:style w:type="character" w:customStyle="1" w:styleId="mjx-char">
    <w:name w:val="mjx-char"/>
    <w:basedOn w:val="DefaultParagraphFont"/>
    <w:rsid w:val="00E451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324258">
      <w:bodyDiv w:val="1"/>
      <w:marLeft w:val="0"/>
      <w:marRight w:val="0"/>
      <w:marTop w:val="0"/>
      <w:marBottom w:val="0"/>
      <w:divBdr>
        <w:top w:val="none" w:sz="0" w:space="0" w:color="auto"/>
        <w:left w:val="none" w:sz="0" w:space="0" w:color="auto"/>
        <w:bottom w:val="none" w:sz="0" w:space="0" w:color="auto"/>
        <w:right w:val="none" w:sz="0" w:space="0" w:color="auto"/>
      </w:divBdr>
    </w:div>
    <w:div w:id="523641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tablebuilder.singstat.gov.sg/publicfacing/createDataTable.action?refId=15518" TargetMode="External"/><Relationship Id="rId89" Type="http://schemas.openxmlformats.org/officeDocument/2006/relationships/hyperlink" Target="https://www.tablebuilder.singstat.gov.sg/publicfacing/createDataTable.action?refId=15660"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tablebuilder.singstat.gov.sg/publicfacing/createDataTable.action?refId=16082" TargetMode="External"/><Relationship Id="rId95" Type="http://schemas.openxmlformats.org/officeDocument/2006/relationships/hyperlink" Target="https://www.singaporebudget.gov.sg/budget_2013/key_initiatives/business1.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singstat.gov.sg/find-data/search-by-theme/economy/prices-and-price-indices/latest-dat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tablebuilder.singstat.gov.sg/publicfacing/createDataTable.action?refId=16924" TargetMode="External"/><Relationship Id="rId88" Type="http://schemas.openxmlformats.org/officeDocument/2006/relationships/hyperlink" Target="https://www.tablebuilder.singstat.gov.sg/publicfacing/createDataTable.action?refId=16854" TargetMode="External"/><Relationship Id="rId91" Type="http://schemas.openxmlformats.org/officeDocument/2006/relationships/hyperlink" Target="https://www.tablebuilder.singstat.gov.sg/publicfacing/createDataTable.action?refId=1991" TargetMode="External"/><Relationship Id="rId96" Type="http://schemas.openxmlformats.org/officeDocument/2006/relationships/hyperlink" Target="https://stan.stb.gov.sg/port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www.singstat.gov.sg/find-data/search-by-theme/industry/services/latest-data" TargetMode="External"/><Relationship Id="rId86" Type="http://schemas.openxmlformats.org/officeDocument/2006/relationships/hyperlink" Target="https://www.singstat.gov.sg/find-data/search-by-theme/economy/labour-employment-wages-and-productivity/latest-data" TargetMode="External"/><Relationship Id="rId94" Type="http://schemas.openxmlformats.org/officeDocument/2006/relationships/hyperlink" Target="https://www.mom.gov.sg/newsroom/mom-statements/2014/15-sep-2014---statement-on-labour-market-development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faculty.fuqua.duke.edu/~rnau/Decision411_2007/Class10notes.ht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stats.mom.gov.sg/Pages/Employment-Distribution-and-Employment-Level-by-Industry.asp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tablebuilder.singstat.gov.sg/publicfacing/createDataTable.action?refId=16862" TargetMode="External"/><Relationship Id="rId61" Type="http://schemas.openxmlformats.org/officeDocument/2006/relationships/image" Target="media/image52.png"/><Relationship Id="rId82" Type="http://schemas.openxmlformats.org/officeDocument/2006/relationships/hyperlink" Target="https://www.tablebuilder.singstat.gov.sg/publicfacing/createDataTable.action?refId=17010" TargetMode="External"/><Relationship Id="rId19" Type="http://schemas.openxmlformats.org/officeDocument/2006/relationships/footer" Target="footer2.xml"/><Relationship Id="rId14"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ebcache.googleusercontent.com/search?q=cache:f7V76SQvZ0oJ:https://www.dbs.com/aics/pdfController.page?pdfpath=/content/article/pdf/AIO/102019/191022_insights_fnb.pdf+&amp;cd=2&amp;hl=en&amp;ct=clnk&amp;gl=sg" TargetMode="External"/><Relationship Id="rId98" Type="http://schemas.openxmlformats.org/officeDocument/2006/relationships/hyperlink" Target="https://www.morningstar.com/articles/976107/coronavirus-update-long-term-economic-impact-forecast-to-be-less-than-2008-rec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44C79-844F-41B0-9158-93F7E8624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Pages>
  <Words>5599</Words>
  <Characters>31919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Christopher Mok</dc:creator>
  <cp:lastModifiedBy>Christopher Mok</cp:lastModifiedBy>
  <cp:revision>4</cp:revision>
  <dcterms:created xsi:type="dcterms:W3CDTF">2020-05-05T15:24:00Z</dcterms:created>
  <dcterms:modified xsi:type="dcterms:W3CDTF">2021-02-26T01:35:00Z</dcterms:modified>
</cp:coreProperties>
</file>